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185" w:rsidRPr="007528C1" w:rsidRDefault="00EA1185" w:rsidP="00EA1185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EA1185" w:rsidRPr="007528C1" w:rsidRDefault="00EA1185" w:rsidP="00EA1185">
      <w:pPr>
        <w:ind w:firstLine="709"/>
        <w:jc w:val="center"/>
      </w:pPr>
      <w:r w:rsidRPr="007528C1">
        <w:t xml:space="preserve">о раскрытии акционерным обществом на странице в сети интернет </w:t>
      </w:r>
      <w:r>
        <w:t>годовой бухгалтерской отчетности</w:t>
      </w:r>
      <w:r w:rsidRPr="007528C1">
        <w:t xml:space="preserve"> </w:t>
      </w:r>
    </w:p>
    <w:p w:rsidR="00EA1185" w:rsidRDefault="00EA1185" w:rsidP="00EA1185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0"/>
        <w:gridCol w:w="4835"/>
      </w:tblGrid>
      <w:tr w:rsidR="00EA1185" w:rsidTr="00A25960"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Default="00EA1185" w:rsidP="00A25960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EA1185" w:rsidRPr="007B1C01" w:rsidTr="00A25960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B02B7F" w:rsidRDefault="00EA1185" w:rsidP="00A25960">
            <w:pPr>
              <w:pStyle w:val="prilozhenie"/>
              <w:ind w:firstLine="0"/>
            </w:pPr>
            <w:r w:rsidRPr="00B02B7F">
              <w:t>1.1. Полное   фирменное   наименование</w:t>
            </w:r>
            <w:r w:rsidRPr="00B02B7F">
              <w:br/>
              <w:t>эмитента      (для      некоммерческой</w:t>
            </w:r>
            <w:r w:rsidRPr="00B02B7F">
              <w:br/>
              <w:t xml:space="preserve">организации - наименование)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8B3E3F" w:rsidRDefault="00EA1185" w:rsidP="00A25960">
            <w:pPr>
              <w:jc w:val="both"/>
              <w:rPr>
                <w:b/>
                <w:i/>
                <w:iCs/>
              </w:rPr>
            </w:pPr>
            <w:r w:rsidRPr="008B3E3F">
              <w:rPr>
                <w:rStyle w:val="SUBST"/>
                <w:b w:val="0"/>
                <w:i w:val="0"/>
                <w:iCs w:val="0"/>
              </w:rPr>
              <w:t>Открытое акционерное общество «Маслодельный завод «Куйбышевский»</w:t>
            </w:r>
          </w:p>
        </w:tc>
      </w:tr>
      <w:tr w:rsidR="00EA1185" w:rsidRPr="007B1C01" w:rsidTr="00A25960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F85395" w:rsidRDefault="00EA1185" w:rsidP="00A25960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85395">
              <w:rPr>
                <w:rFonts w:ascii="Times New Roman" w:hAnsi="Times New Roman" w:cs="Times New Roman"/>
                <w:sz w:val="24"/>
                <w:szCs w:val="24"/>
              </w:rPr>
              <w:t>1.2. Сокращенное             фирменное</w:t>
            </w:r>
            <w:r w:rsidRPr="00F8539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наименование эмитента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F85395" w:rsidRDefault="00EA1185" w:rsidP="00A25960">
            <w:pPr>
              <w:jc w:val="both"/>
              <w:rPr>
                <w:bCs/>
              </w:rPr>
            </w:pPr>
            <w:r w:rsidRPr="00F85395">
              <w:rPr>
                <w:bCs/>
              </w:rPr>
              <w:t>ОАО м/з «Куйбышевский»</w:t>
            </w:r>
          </w:p>
        </w:tc>
      </w:tr>
      <w:tr w:rsidR="00EA1185" w:rsidRPr="007B1C01" w:rsidTr="00A25960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B02B7F" w:rsidRDefault="00EA1185" w:rsidP="00A2596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2B7F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proofErr w:type="spellStart"/>
            <w:r w:rsidRPr="00B02B7F"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 w:rsidRPr="00B02B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B7F">
              <w:rPr>
                <w:rFonts w:ascii="Times New Roman" w:hAnsi="Times New Roman"/>
                <w:sz w:val="24"/>
                <w:szCs w:val="24"/>
              </w:rPr>
              <w:t>нахождения</w:t>
            </w:r>
            <w:proofErr w:type="spellEnd"/>
            <w:r w:rsidRPr="00B02B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B7F">
              <w:rPr>
                <w:rFonts w:ascii="Times New Roman" w:hAnsi="Times New Roman"/>
                <w:sz w:val="24"/>
                <w:szCs w:val="24"/>
              </w:rPr>
              <w:t>эмитента</w:t>
            </w:r>
            <w:proofErr w:type="spellEnd"/>
            <w:r w:rsidRPr="00B02B7F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8B3E3F" w:rsidRDefault="00EA1185" w:rsidP="00A25960">
            <w:pPr>
              <w:jc w:val="both"/>
              <w:rPr>
                <w:bCs/>
              </w:rPr>
            </w:pPr>
            <w:r w:rsidRPr="008B3E3F">
              <w:rPr>
                <w:bCs/>
              </w:rPr>
              <w:t>Калужская обл., Куйбышевский район, п. Бетлица, ул. Калинина,  27</w:t>
            </w:r>
          </w:p>
        </w:tc>
      </w:tr>
      <w:tr w:rsidR="00EA1185" w:rsidRPr="007B1C01" w:rsidTr="00A25960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B02B7F" w:rsidRDefault="00EA1185" w:rsidP="00A2596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2B7F">
              <w:rPr>
                <w:rFonts w:ascii="Times New Roman" w:hAnsi="Times New Roman"/>
                <w:sz w:val="24"/>
                <w:szCs w:val="24"/>
              </w:rPr>
              <w:t xml:space="preserve">1.4. ОГРН </w:t>
            </w:r>
            <w:proofErr w:type="spellStart"/>
            <w:r w:rsidRPr="00B02B7F">
              <w:rPr>
                <w:rFonts w:ascii="Times New Roman" w:hAnsi="Times New Roman"/>
                <w:sz w:val="24"/>
                <w:szCs w:val="24"/>
              </w:rPr>
              <w:t>эмитента</w:t>
            </w:r>
            <w:proofErr w:type="spellEnd"/>
            <w:r w:rsidRPr="00B02B7F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8B3E3F" w:rsidRDefault="00EA1185" w:rsidP="00A25960">
            <w:pPr>
              <w:jc w:val="both"/>
              <w:rPr>
                <w:bCs/>
              </w:rPr>
            </w:pPr>
            <w:r w:rsidRPr="008B3E3F">
              <w:rPr>
                <w:bCs/>
              </w:rPr>
              <w:t>1024000897623</w:t>
            </w:r>
          </w:p>
        </w:tc>
      </w:tr>
      <w:tr w:rsidR="00EA1185" w:rsidRPr="007B1C01" w:rsidTr="00A25960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B02B7F" w:rsidRDefault="00EA1185" w:rsidP="00A2596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2B7F">
              <w:rPr>
                <w:rFonts w:ascii="Times New Roman" w:hAnsi="Times New Roman"/>
                <w:sz w:val="24"/>
                <w:szCs w:val="24"/>
              </w:rPr>
              <w:t xml:space="preserve">1.5. ИНН </w:t>
            </w:r>
            <w:proofErr w:type="spellStart"/>
            <w:r w:rsidRPr="00B02B7F">
              <w:rPr>
                <w:rFonts w:ascii="Times New Roman" w:hAnsi="Times New Roman"/>
                <w:sz w:val="24"/>
                <w:szCs w:val="24"/>
              </w:rPr>
              <w:t>эмитента</w:t>
            </w:r>
            <w:proofErr w:type="spellEnd"/>
            <w:r w:rsidRPr="00B02B7F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8B3E3F" w:rsidRDefault="00EA1185" w:rsidP="00A25960">
            <w:pPr>
              <w:jc w:val="both"/>
              <w:rPr>
                <w:bCs/>
              </w:rPr>
            </w:pPr>
            <w:r w:rsidRPr="008B3E3F">
              <w:rPr>
                <w:bCs/>
              </w:rPr>
              <w:t>4010000399</w:t>
            </w:r>
          </w:p>
        </w:tc>
      </w:tr>
      <w:tr w:rsidR="00EA1185" w:rsidRPr="007B1C01" w:rsidTr="00A25960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EA1185" w:rsidRDefault="00EA1185" w:rsidP="00A25960">
            <w:pPr>
              <w:pStyle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1185">
              <w:rPr>
                <w:rFonts w:ascii="Times New Roman" w:hAnsi="Times New Roman"/>
                <w:sz w:val="24"/>
                <w:szCs w:val="24"/>
                <w:lang w:val="ru-RU"/>
              </w:rPr>
              <w:t>1.6. Уникальный     код      эмитента,</w:t>
            </w:r>
            <w:r w:rsidRPr="00EA1185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присвоенный регистрирующим органом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8B3E3F" w:rsidRDefault="00EA1185" w:rsidP="00A25960">
            <w:pPr>
              <w:jc w:val="both"/>
              <w:rPr>
                <w:bCs/>
              </w:rPr>
            </w:pPr>
            <w:r w:rsidRPr="008B3E3F">
              <w:rPr>
                <w:bCs/>
              </w:rPr>
              <w:t>06910-А</w:t>
            </w:r>
          </w:p>
        </w:tc>
      </w:tr>
      <w:tr w:rsidR="00EA1185" w:rsidRPr="007B1C01" w:rsidTr="00A25960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B02B7F" w:rsidRDefault="00EA1185" w:rsidP="00A259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Default="00EA1185" w:rsidP="00A25960">
            <w:pPr>
              <w:pStyle w:val="prilozhenie"/>
              <w:ind w:firstLine="0"/>
            </w:pPr>
            <w:hyperlink r:id="rId4" w:history="1">
              <w:r w:rsidRPr="008B3E3F">
                <w:rPr>
                  <w:rStyle w:val="a3"/>
                  <w:bCs/>
                  <w:sz w:val="22"/>
                  <w:szCs w:val="22"/>
                  <w:lang w:val="en-US"/>
                </w:rPr>
                <w:t>www</w:t>
              </w:r>
              <w:r w:rsidRPr="008B3E3F">
                <w:rPr>
                  <w:rStyle w:val="a3"/>
                  <w:bCs/>
                  <w:sz w:val="22"/>
                  <w:szCs w:val="22"/>
                </w:rPr>
                <w:t>.</w:t>
              </w:r>
              <w:r w:rsidRPr="008B3E3F">
                <w:rPr>
                  <w:rStyle w:val="a3"/>
                  <w:bCs/>
                  <w:sz w:val="22"/>
                  <w:szCs w:val="22"/>
                  <w:lang w:val="en-US"/>
                </w:rPr>
                <w:t>class</w:t>
              </w:r>
              <w:r w:rsidRPr="008B3E3F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Pr="008B3E3F">
                <w:rPr>
                  <w:rStyle w:val="a3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Pr="008B3E3F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Pr="008B3E3F">
                <w:rPr>
                  <w:rStyle w:val="a3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8B3E3F">
              <w:t xml:space="preserve">, </w:t>
            </w:r>
          </w:p>
          <w:p w:rsidR="00EA1185" w:rsidRPr="008B3E3F" w:rsidRDefault="00EA1185" w:rsidP="00A25960">
            <w:pPr>
              <w:pStyle w:val="prilozhenie"/>
              <w:ind w:firstLine="0"/>
            </w:pPr>
            <w:r w:rsidRPr="008B3E3F">
              <w:t>www.e-disclosure.ru/portal/company.aspx?id=14074</w:t>
            </w:r>
          </w:p>
          <w:p w:rsidR="00EA1185" w:rsidRPr="008B3E3F" w:rsidRDefault="00EA1185" w:rsidP="00A25960">
            <w:pPr>
              <w:pStyle w:val="prilozhenie"/>
              <w:ind w:firstLine="0"/>
              <w:rPr>
                <w:sz w:val="22"/>
                <w:szCs w:val="22"/>
              </w:rPr>
            </w:pPr>
          </w:p>
        </w:tc>
      </w:tr>
    </w:tbl>
    <w:p w:rsidR="00EA1185" w:rsidRDefault="00EA1185" w:rsidP="00EA1185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EA1185" w:rsidTr="00A25960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Default="00EA1185" w:rsidP="00A25960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EA1185" w:rsidTr="00A25960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Default="00EA1185" w:rsidP="00A25960">
            <w:pPr>
              <w:jc w:val="both"/>
            </w:pP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 xml:space="preserve">годовая бухгалтерская отчетность за 2015 год. </w:t>
            </w:r>
            <w:r>
              <w:t xml:space="preserve">  </w:t>
            </w:r>
          </w:p>
          <w:p w:rsidR="00EA1185" w:rsidRPr="007528C1" w:rsidRDefault="00EA1185" w:rsidP="00A25960">
            <w:pPr>
              <w:jc w:val="both"/>
              <w:rPr>
                <w:bCs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 xml:space="preserve">акционерным обществом </w:t>
            </w:r>
            <w:r>
              <w:t xml:space="preserve">годовой бухгалтерской отчетности за 2015 год </w:t>
            </w:r>
            <w:bookmarkStart w:id="0" w:name="_GoBack"/>
            <w:bookmarkEnd w:id="0"/>
            <w:r>
              <w:t xml:space="preserve"> на странице в сети Интернет</w:t>
            </w:r>
            <w:r w:rsidRPr="007528C1">
              <w:t xml:space="preserve">: </w:t>
            </w:r>
            <w:r>
              <w:t>01</w:t>
            </w:r>
            <w:r w:rsidRPr="007528C1">
              <w:rPr>
                <w:bCs/>
              </w:rPr>
              <w:t xml:space="preserve"> </w:t>
            </w:r>
            <w:r>
              <w:rPr>
                <w:bCs/>
              </w:rPr>
              <w:t>апреля 2016</w:t>
            </w:r>
            <w:r w:rsidRPr="007528C1">
              <w:rPr>
                <w:bCs/>
              </w:rPr>
              <w:t xml:space="preserve"> г.</w:t>
            </w:r>
          </w:p>
          <w:p w:rsidR="00EA1185" w:rsidRPr="00553EFD" w:rsidRDefault="00EA1185" w:rsidP="00A25960">
            <w:pPr>
              <w:autoSpaceDE w:val="0"/>
              <w:autoSpaceDN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</w:p>
        </w:tc>
      </w:tr>
    </w:tbl>
    <w:p w:rsidR="00EA1185" w:rsidRDefault="00EA1185" w:rsidP="00EA1185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EA1185" w:rsidTr="00A25960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Default="00EA1185" w:rsidP="00A25960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EA1185" w:rsidRPr="008B3E3F" w:rsidTr="00A25960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85" w:rsidRPr="008B3E3F" w:rsidRDefault="00EA1185" w:rsidP="00A25960">
            <w:pPr>
              <w:pStyle w:val="prilozhenie"/>
              <w:ind w:firstLine="0"/>
            </w:pPr>
            <w:r w:rsidRPr="008B3E3F">
              <w:t xml:space="preserve">3.1. </w:t>
            </w:r>
            <w:r w:rsidRPr="008B3E3F">
              <w:rPr>
                <w:bCs/>
              </w:rPr>
              <w:t xml:space="preserve">Генеральный директор                         </w:t>
            </w:r>
            <w:r w:rsidRPr="008B3E3F">
              <w:t xml:space="preserve"> ______________              </w:t>
            </w:r>
            <w:proofErr w:type="spellStart"/>
            <w:r w:rsidRPr="008B3E3F">
              <w:t>Фроликова</w:t>
            </w:r>
            <w:proofErr w:type="spellEnd"/>
            <w:r w:rsidRPr="008B3E3F">
              <w:t xml:space="preserve"> И.В.         </w:t>
            </w:r>
          </w:p>
          <w:p w:rsidR="00EA1185" w:rsidRPr="008B3E3F" w:rsidRDefault="00EA1185" w:rsidP="00A25960">
            <w:pPr>
              <w:pStyle w:val="prilozhenie"/>
              <w:ind w:firstLine="0"/>
            </w:pPr>
            <w:r w:rsidRPr="008B3E3F">
              <w:t xml:space="preserve">                                                                                   </w:t>
            </w:r>
            <w:r w:rsidRPr="008B3E3F">
              <w:rPr>
                <w:sz w:val="20"/>
                <w:szCs w:val="20"/>
              </w:rPr>
              <w:t>(подпись)</w:t>
            </w:r>
          </w:p>
          <w:p w:rsidR="00EA1185" w:rsidRPr="008B3E3F" w:rsidRDefault="00EA1185" w:rsidP="00A25960">
            <w:pPr>
              <w:pStyle w:val="prilozhenie"/>
              <w:ind w:firstLine="0"/>
            </w:pPr>
          </w:p>
          <w:p w:rsidR="00EA1185" w:rsidRPr="008B3E3F" w:rsidRDefault="00EA1185" w:rsidP="00A25960">
            <w:pPr>
              <w:pStyle w:val="prilozhenie"/>
              <w:ind w:firstLine="0"/>
            </w:pPr>
            <w:r w:rsidRPr="008B3E3F">
              <w:t xml:space="preserve">3.2. Дата </w:t>
            </w:r>
            <w:r>
              <w:t>01</w:t>
            </w:r>
            <w:r w:rsidRPr="008B3E3F">
              <w:t xml:space="preserve"> </w:t>
            </w:r>
            <w:r>
              <w:t>апрел</w:t>
            </w:r>
            <w:r w:rsidRPr="008B3E3F">
              <w:t>я</w:t>
            </w:r>
            <w:r>
              <w:t xml:space="preserve"> 2016</w:t>
            </w:r>
            <w:r w:rsidRPr="008B3E3F">
              <w:t xml:space="preserve"> г.                                     М.П.</w:t>
            </w:r>
          </w:p>
          <w:p w:rsidR="00EA1185" w:rsidRPr="008B3E3F" w:rsidRDefault="00EA1185" w:rsidP="00A25960">
            <w:pPr>
              <w:pStyle w:val="prilozhenie"/>
              <w:ind w:firstLine="0"/>
              <w:jc w:val="center"/>
            </w:pPr>
          </w:p>
        </w:tc>
      </w:tr>
    </w:tbl>
    <w:p w:rsidR="0031789F" w:rsidRDefault="0031789F"/>
    <w:sectPr w:rsidR="00317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185"/>
    <w:rsid w:val="0031789F"/>
    <w:rsid w:val="00EA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D11BF"/>
  <w15:chartTrackingRefBased/>
  <w15:docId w15:val="{F887B2AF-9AB6-41A5-8106-EF53C8E7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EA1185"/>
    <w:pPr>
      <w:ind w:firstLine="709"/>
      <w:jc w:val="both"/>
    </w:pPr>
    <w:rPr>
      <w:lang w:eastAsia="en-US"/>
    </w:rPr>
  </w:style>
  <w:style w:type="character" w:styleId="a3">
    <w:name w:val="Hyperlink"/>
    <w:rsid w:val="00EA1185"/>
    <w:rPr>
      <w:color w:val="0000FF"/>
      <w:u w:val="single"/>
    </w:rPr>
  </w:style>
  <w:style w:type="paragraph" w:customStyle="1" w:styleId="ConsPlusNormal">
    <w:name w:val="ConsPlusNormal"/>
    <w:rsid w:val="00EA11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"/>
    <w:basedOn w:val="a"/>
    <w:rsid w:val="00EA11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EA11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EA1185"/>
    <w:rPr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2016-04-06T06:35:00Z</dcterms:created>
  <dcterms:modified xsi:type="dcterms:W3CDTF">2016-04-06T06:37:00Z</dcterms:modified>
</cp:coreProperties>
</file>