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6E" w:rsidRDefault="00814B6E" w:rsidP="00814B6E">
      <w:pPr>
        <w:adjustRightInd w:val="0"/>
        <w:ind w:firstLine="540"/>
        <w:jc w:val="center"/>
        <w:rPr>
          <w:sz w:val="22"/>
          <w:szCs w:val="22"/>
        </w:rPr>
      </w:pPr>
      <w:bookmarkStart w:id="0" w:name="_GoBack"/>
      <w:bookmarkEnd w:id="0"/>
      <w:r w:rsidRPr="005C24C5">
        <w:rPr>
          <w:bCs/>
          <w:sz w:val="24"/>
          <w:szCs w:val="24"/>
        </w:rPr>
        <w:t>Сообщение о существенном факте</w:t>
      </w:r>
      <w:r>
        <w:rPr>
          <w:bCs/>
          <w:sz w:val="24"/>
          <w:szCs w:val="24"/>
        </w:rPr>
        <w:t xml:space="preserve"> - </w:t>
      </w:r>
      <w:r>
        <w:rPr>
          <w:sz w:val="22"/>
          <w:szCs w:val="22"/>
        </w:rPr>
        <w:t>о принятых советом директоров эмитента решениях</w:t>
      </w:r>
    </w:p>
    <w:p w:rsidR="00814B6E" w:rsidRDefault="00814B6E" w:rsidP="00814B6E">
      <w:pPr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об утверждении повестки дня общего собрания участников (акционеров) эмитента, а также об иных решениях, связанных с подготовкой, созывом и проведением общего собрания участников (акционеров) эмитента</w:t>
      </w:r>
    </w:p>
    <w:p w:rsidR="00814B6E" w:rsidRDefault="00814B6E" w:rsidP="00814B6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814B6E" w:rsidRPr="00CA4E84" w:rsidTr="00D46EEB">
        <w:trPr>
          <w:cantSplit/>
        </w:trPr>
        <w:tc>
          <w:tcPr>
            <w:tcW w:w="9979" w:type="dxa"/>
            <w:gridSpan w:val="2"/>
          </w:tcPr>
          <w:p w:rsidR="00814B6E" w:rsidRPr="00CA4E84" w:rsidRDefault="00814B6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814B6E" w:rsidRPr="00EC1E4D" w:rsidRDefault="00814B6E" w:rsidP="00D46EEB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Открытое акционерное общество «Калугатоппром»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814B6E" w:rsidRPr="00EC1E4D" w:rsidRDefault="00814B6E" w:rsidP="00D46EEB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ОАО «Калугатоппром»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814B6E" w:rsidRPr="00EC1E4D" w:rsidRDefault="00814B6E" w:rsidP="00D46EEB">
            <w:r w:rsidRPr="00EC1E4D">
              <w:rPr>
                <w:bCs/>
              </w:rPr>
              <w:t>248025,  г. Калуга, пер. Сельский, д.10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814B6E" w:rsidRPr="00EC1E4D" w:rsidRDefault="00814B6E" w:rsidP="00D46EEB">
            <w:r w:rsidRPr="00EC1E4D">
              <w:rPr>
                <w:bCs/>
                <w:lang w:val="en-AU"/>
              </w:rPr>
              <w:t>1024001342364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814B6E" w:rsidRPr="00EC1E4D" w:rsidRDefault="00814B6E" w:rsidP="00D46EEB">
            <w:r w:rsidRPr="00EC1E4D">
              <w:rPr>
                <w:bCs/>
              </w:rPr>
              <w:t>4028015808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814B6E" w:rsidRPr="00EC1E4D" w:rsidRDefault="00814B6E" w:rsidP="00D46EEB">
            <w:r w:rsidRPr="00EC1E4D">
              <w:rPr>
                <w:bCs/>
              </w:rPr>
              <w:t>09691-A</w:t>
            </w:r>
          </w:p>
        </w:tc>
      </w:tr>
      <w:tr w:rsidR="00814B6E" w:rsidRPr="00CA4E84" w:rsidTr="00D46EEB">
        <w:tc>
          <w:tcPr>
            <w:tcW w:w="4933" w:type="dxa"/>
          </w:tcPr>
          <w:p w:rsidR="00814B6E" w:rsidRPr="00CA4E84" w:rsidRDefault="00814B6E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814B6E" w:rsidRPr="00DB3661" w:rsidRDefault="009E4B6F" w:rsidP="00D46EEB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814B6E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814B6E" w:rsidRPr="00E5129A" w:rsidRDefault="00814B6E" w:rsidP="00D46EEB">
            <w:pPr>
              <w:pStyle w:val="prilozhenie"/>
              <w:ind w:firstLine="0"/>
              <w:rPr>
                <w:b/>
                <w:bCs/>
              </w:rPr>
            </w:pPr>
            <w:r w:rsidRPr="00DB3661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814B6E" w:rsidRPr="00CA4E84" w:rsidRDefault="00814B6E" w:rsidP="00814B6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814B6E" w:rsidRPr="00CA4E84" w:rsidTr="00D46EEB">
        <w:tc>
          <w:tcPr>
            <w:tcW w:w="9979" w:type="dxa"/>
          </w:tcPr>
          <w:p w:rsidR="00814B6E" w:rsidRPr="00CA4E84" w:rsidRDefault="00814B6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814B6E" w:rsidRPr="00CA4E84" w:rsidTr="00D46EEB">
        <w:tc>
          <w:tcPr>
            <w:tcW w:w="9979" w:type="dxa"/>
          </w:tcPr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outlineLvl w:val="3"/>
              <w:rPr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Кворум заседания совета директоров (наблюдательного совета) эмитента и результаты голосования </w:t>
            </w:r>
            <w:r w:rsidRPr="00300453">
              <w:rPr>
                <w:bCs/>
                <w:sz w:val="24"/>
                <w:szCs w:val="24"/>
              </w:rPr>
              <w:t>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814B6E" w:rsidRDefault="00814B6E" w:rsidP="00814B6E">
            <w:pPr>
              <w:adjustRightInd w:val="0"/>
              <w:jc w:val="both"/>
              <w:outlineLvl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Всего приняли участие в заседании </w:t>
            </w:r>
            <w:r w:rsidRPr="00814B6E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членов</w:t>
            </w:r>
            <w:r w:rsidRPr="00300453">
              <w:rPr>
                <w:bCs/>
                <w:sz w:val="24"/>
                <w:szCs w:val="24"/>
              </w:rPr>
              <w:t xml:space="preserve"> Совета директоров. В соответствии с Федеральным законом «Об акционерных обществах» и Уст</w:t>
            </w:r>
            <w:r>
              <w:rPr>
                <w:bCs/>
                <w:sz w:val="24"/>
                <w:szCs w:val="24"/>
              </w:rPr>
              <w:t>авом Общества кворум имеется (100</w:t>
            </w:r>
            <w:r w:rsidRPr="00300453">
              <w:rPr>
                <w:bCs/>
                <w:sz w:val="24"/>
                <w:szCs w:val="24"/>
              </w:rPr>
              <w:t>% от общего количества избранных членов Совета директоров Общества).</w:t>
            </w:r>
          </w:p>
          <w:p w:rsidR="00814B6E" w:rsidRDefault="00814B6E" w:rsidP="00814B6E">
            <w:pPr>
              <w:rPr>
                <w:sz w:val="24"/>
                <w:szCs w:val="24"/>
              </w:rPr>
            </w:pPr>
            <w:r w:rsidRPr="00300453">
              <w:rPr>
                <w:bCs/>
                <w:sz w:val="24"/>
                <w:szCs w:val="24"/>
              </w:rPr>
              <w:t>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  <w:r>
              <w:rPr>
                <w:sz w:val="24"/>
                <w:szCs w:val="24"/>
              </w:rPr>
              <w:t xml:space="preserve">         Проголосовали единогласно.</w:t>
            </w:r>
          </w:p>
          <w:p w:rsidR="00814B6E" w:rsidRDefault="00814B6E" w:rsidP="00814B6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принятых советом директоров решений: члены Совета директоров решили: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Провести годовое общее собрание акционеров ОАО «Калугатоппром» 24  июня   2016 года в 9-00 в офисном помещении нотариуса города Калуги Поспелова А.С., расположенного по адресу: город Калуга, ул.Дзержинского, 1/46. Начало регистрации участников собрания в 8-30.</w:t>
            </w:r>
          </w:p>
          <w:p w:rsidR="009E4B6F" w:rsidRDefault="009E4B6F" w:rsidP="009E4B6F">
            <w:pPr>
              <w:pStyle w:val="a4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Провести годовое общее собрание акционеров в форме собрания (совместного присутствия).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Список лиц, имеющих право на участие в годовом общем собрании акционеров общества, составить на 23   мая  2016 года. 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Предварительно утвердить годовой отчет, годовую бухгалтерскую (финансовую) отчетность ) Общества за 2015 год.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Утвердить отчет ревизора Общества за 2015 год.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Рекомендовать годовому общему собранию акционеров общества утвердить следующее распределение прибыли (убытков) за 2015 год: Полученный убыток текущего года отнести на счета нераспределенной прибыли.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Утвердить следующую повестку дня годового общего собрания акционеров: 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Утверждение годового отчета за 2015 год.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Утверждение годовой бухгалтерской (финансовой) отчетности  за 2015 год.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Распределение прибыли (убытков) за 2015 год.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 выплате дивидендов  по обыкновенным и привилегированным акциям за 2015 год.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Определение количественного состава Совета директоров Общества.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Выборы Совета директоров.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Избрание ревизора Общества.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Утверждение аудитора Общества.</w:t>
            </w:r>
          </w:p>
          <w:p w:rsidR="009E4B6F" w:rsidRDefault="009E4B6F" w:rsidP="009E4B6F">
            <w:pPr>
              <w:pStyle w:val="a4"/>
              <w:numPr>
                <w:ilvl w:val="0"/>
                <w:numId w:val="3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обращении с заявлением, об освобождении Общества от обязанности осуществлять раскрытие и предоставление информации, предусмотренной законодательством Российской Федерации о ценных бумагах.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Утвердить проекты решений по вопросам повестки дня, выносимых на годовое общее собрание акционеров (прилагаются). 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Утвердить список кандидатур в Совет директоров и кандидата в ревизоры Общества (письменные согласия выдвинутых кандидатов по выборам в соответствующие органы прилагаются).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Общему собранию утвердить аудитором Общества – ООО Баланс-Аудит.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Утвердить перечень информации (материалов) предоставляемой акционерам при подготовке к проведению годового общего собрания акционеров ОАО «Калугатоппром»: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Годовой отчет ОАО «Калугатоппром» за 2015 год;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Годовая бухгалтерская (финансовая) отчетность за 2015 год;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Акт ревизора  Общества;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кандидатах в Совет директоров, ревизора общества;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Проекты решений по вопросам повестки дня годового общего собрания акционеров;</w:t>
            </w:r>
          </w:p>
          <w:p w:rsidR="009E4B6F" w:rsidRDefault="009E4B6F" w:rsidP="009E4B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Информацию о наличии письменного согласия выдвинутых кандидатов по выборам в соответствующие органы;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Рекомендации по распределению прибыли и убытков.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Форму бюллетеня.</w:t>
            </w: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Предоставить акционерам возможность ознакомиться с информацией и материалами, подлежащими предоставлению участникам годового собрания ежедневно в рабочие дни с 8-00 до 16-00 в кабинете Генерального директора Общества в административном здании, расположенном по адресу: город Калуга, переулок Сельский 10, а также во время проведения собрания.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Сообщение о проведении годового общего собрания акционеров опубликовать в газете Калужской области «Весть» не позднее 20 дней до проведения собрания.</w:t>
            </w:r>
          </w:p>
          <w:p w:rsidR="009E4B6F" w:rsidRDefault="009E4B6F" w:rsidP="009E4B6F">
            <w:pPr>
              <w:pStyle w:val="a4"/>
              <w:rPr>
                <w:b w:val="0"/>
                <w:sz w:val="24"/>
                <w:szCs w:val="24"/>
              </w:rPr>
            </w:pPr>
          </w:p>
          <w:p w:rsidR="009E4B6F" w:rsidRDefault="009E4B6F" w:rsidP="009E4B6F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Предложить Собранию акционеров утвердить  Председателем годового собрания – Чурина Виктора Геннадьевича.</w:t>
            </w:r>
          </w:p>
          <w:p w:rsidR="00814B6E" w:rsidRDefault="00814B6E" w:rsidP="00814B6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заседания совета директоров (наблюдательного совета) эмитента, на котором пр</w:t>
            </w:r>
            <w:r w:rsidR="009E4B6F">
              <w:rPr>
                <w:sz w:val="22"/>
                <w:szCs w:val="22"/>
              </w:rPr>
              <w:t>иняты соответствующие решения: 12</w:t>
            </w:r>
            <w:r>
              <w:rPr>
                <w:sz w:val="22"/>
                <w:szCs w:val="22"/>
              </w:rPr>
              <w:t xml:space="preserve"> </w:t>
            </w:r>
            <w:r w:rsidR="009E4B6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t xml:space="preserve"> 201</w:t>
            </w:r>
            <w:r w:rsidR="009E4B6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  </w:t>
            </w: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составления и н</w:t>
            </w:r>
            <w:r w:rsidR="009E4B6F">
              <w:rPr>
                <w:sz w:val="22"/>
                <w:szCs w:val="22"/>
              </w:rPr>
              <w:t xml:space="preserve">омер протокола заседания совета </w:t>
            </w:r>
            <w:r>
              <w:rPr>
                <w:sz w:val="22"/>
                <w:szCs w:val="22"/>
              </w:rPr>
              <w:t>директоров (наблюдательного совета) эмитента, на котором при</w:t>
            </w:r>
            <w:r w:rsidR="009E4B6F">
              <w:rPr>
                <w:sz w:val="22"/>
                <w:szCs w:val="22"/>
              </w:rPr>
              <w:t>няты соответствующие решения: 12</w:t>
            </w:r>
            <w:r>
              <w:rPr>
                <w:sz w:val="22"/>
                <w:szCs w:val="22"/>
              </w:rPr>
              <w:t xml:space="preserve"> </w:t>
            </w:r>
            <w:r w:rsidR="009E4B6F">
              <w:rPr>
                <w:sz w:val="22"/>
                <w:szCs w:val="22"/>
              </w:rPr>
              <w:t xml:space="preserve">мая 2016 г., </w:t>
            </w:r>
            <w:r>
              <w:rPr>
                <w:sz w:val="22"/>
                <w:szCs w:val="22"/>
              </w:rPr>
              <w:t xml:space="preserve">протокол № </w:t>
            </w:r>
            <w:r w:rsidR="009E4B6F">
              <w:rPr>
                <w:bCs/>
                <w:sz w:val="24"/>
                <w:szCs w:val="24"/>
              </w:rPr>
              <w:t>1/05/16</w:t>
            </w:r>
            <w:r>
              <w:rPr>
                <w:sz w:val="22"/>
                <w:szCs w:val="22"/>
              </w:rPr>
              <w:t>.</w:t>
            </w:r>
          </w:p>
          <w:p w:rsidR="00814B6E" w:rsidRPr="00CA4E84" w:rsidRDefault="00814B6E" w:rsidP="00D46EEB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814B6E" w:rsidRDefault="00814B6E" w:rsidP="00814B6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814B6E" w:rsidTr="00D46EEB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814B6E" w:rsidTr="00D46EEB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К.В. Толкачев</w:t>
            </w:r>
          </w:p>
          <w:p w:rsidR="00814B6E" w:rsidRDefault="00814B6E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814B6E" w:rsidRDefault="00814B6E" w:rsidP="00D46EEB">
            <w:pPr>
              <w:pStyle w:val="prilozhenie"/>
              <w:ind w:firstLine="0"/>
            </w:pPr>
          </w:p>
          <w:p w:rsidR="00814B6E" w:rsidRDefault="009E4B6F" w:rsidP="009E4B6F">
            <w:pPr>
              <w:pStyle w:val="prilozhenie"/>
              <w:ind w:firstLine="0"/>
              <w:jc w:val="left"/>
            </w:pPr>
            <w:r>
              <w:t>3.2. Дата 12</w:t>
            </w:r>
            <w:r w:rsidR="00814B6E">
              <w:t xml:space="preserve"> </w:t>
            </w:r>
            <w:r>
              <w:t xml:space="preserve">мая </w:t>
            </w:r>
            <w:r w:rsidR="00814B6E">
              <w:t>201</w:t>
            </w:r>
            <w:r>
              <w:t>6</w:t>
            </w:r>
            <w:r w:rsidR="00814B6E">
              <w:t xml:space="preserve"> г.                                   </w:t>
            </w:r>
          </w:p>
        </w:tc>
      </w:tr>
    </w:tbl>
    <w:p w:rsidR="00814B6E" w:rsidRPr="00814B6E" w:rsidRDefault="00814B6E">
      <w:pPr>
        <w:rPr>
          <w:lang w:val="en-US"/>
        </w:rPr>
      </w:pPr>
    </w:p>
    <w:sectPr w:rsidR="00814B6E" w:rsidRPr="008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F75744"/>
    <w:multiLevelType w:val="hybridMultilevel"/>
    <w:tmpl w:val="B95A1F62"/>
    <w:lvl w:ilvl="0" w:tplc="62223C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6E"/>
    <w:rsid w:val="002422CB"/>
    <w:rsid w:val="00647018"/>
    <w:rsid w:val="00814B6E"/>
    <w:rsid w:val="00976DE9"/>
    <w:rsid w:val="009E4B6F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BCF11"/>
  <w15:docId w15:val="{825A866C-44D0-4741-B5AB-EA4D0987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836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3</cp:revision>
  <dcterms:created xsi:type="dcterms:W3CDTF">2015-04-24T11:41:00Z</dcterms:created>
  <dcterms:modified xsi:type="dcterms:W3CDTF">2016-05-25T10:54:00Z</dcterms:modified>
</cp:coreProperties>
</file>