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29E" w:rsidRPr="007F429E" w:rsidRDefault="007F429E" w:rsidP="007F429E">
      <w:pPr>
        <w:spacing w:before="240"/>
        <w:jc w:val="center"/>
        <w:rPr>
          <w:bCs/>
          <w:sz w:val="22"/>
          <w:szCs w:val="22"/>
        </w:rPr>
      </w:pPr>
      <w:r w:rsidRPr="007F429E">
        <w:rPr>
          <w:bCs/>
          <w:sz w:val="22"/>
          <w:szCs w:val="22"/>
        </w:rPr>
        <w:t>Сообщение</w:t>
      </w:r>
    </w:p>
    <w:p w:rsidR="007F429E" w:rsidRPr="007F429E" w:rsidRDefault="007F429E" w:rsidP="007F429E">
      <w:pPr>
        <w:adjustRightInd w:val="0"/>
        <w:ind w:firstLine="540"/>
        <w:jc w:val="center"/>
        <w:rPr>
          <w:bCs/>
          <w:sz w:val="22"/>
          <w:szCs w:val="22"/>
        </w:rPr>
      </w:pPr>
      <w:r w:rsidRPr="007F429E">
        <w:rPr>
          <w:bCs/>
          <w:sz w:val="22"/>
          <w:szCs w:val="22"/>
        </w:rPr>
        <w:t>о созыве общего собрания участников (акционеров) эмитента</w:t>
      </w:r>
    </w:p>
    <w:p w:rsidR="007F429E" w:rsidRDefault="007F429E" w:rsidP="007F429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7F429E" w:rsidRPr="00CA4E84" w:rsidTr="00D46EEB">
        <w:trPr>
          <w:cantSplit/>
        </w:trPr>
        <w:tc>
          <w:tcPr>
            <w:tcW w:w="9979" w:type="dxa"/>
            <w:gridSpan w:val="2"/>
          </w:tcPr>
          <w:p w:rsidR="007F429E" w:rsidRPr="00CA4E84" w:rsidRDefault="007F429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7F429E" w:rsidRPr="00CA4E84" w:rsidTr="00D46EEB">
        <w:tc>
          <w:tcPr>
            <w:tcW w:w="4933" w:type="dxa"/>
          </w:tcPr>
          <w:p w:rsidR="007F429E" w:rsidRPr="00CA4E84" w:rsidRDefault="007F429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7F429E" w:rsidRPr="00EC1E4D" w:rsidRDefault="007F429E" w:rsidP="00D46EEB">
            <w:pPr>
              <w:pStyle w:val="prilozhenie"/>
              <w:ind w:firstLine="0"/>
              <w:rPr>
                <w:bCs/>
              </w:rPr>
            </w:pPr>
            <w:r w:rsidRPr="00EC1E4D">
              <w:rPr>
                <w:bCs/>
              </w:rPr>
              <w:t>Открытое акционерное общество «Калугатоппром»</w:t>
            </w:r>
          </w:p>
        </w:tc>
      </w:tr>
      <w:tr w:rsidR="007F429E" w:rsidRPr="00CA4E84" w:rsidTr="00D46EEB">
        <w:tc>
          <w:tcPr>
            <w:tcW w:w="4933" w:type="dxa"/>
          </w:tcPr>
          <w:p w:rsidR="007F429E" w:rsidRPr="00CA4E84" w:rsidRDefault="007F429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7F429E" w:rsidRPr="00EC1E4D" w:rsidRDefault="007F429E" w:rsidP="00D46EEB">
            <w:pPr>
              <w:pStyle w:val="prilozhenie"/>
              <w:ind w:firstLine="0"/>
              <w:rPr>
                <w:bCs/>
              </w:rPr>
            </w:pPr>
            <w:r w:rsidRPr="00EC1E4D">
              <w:rPr>
                <w:bCs/>
              </w:rPr>
              <w:t>ОАО «Калугатоппром»</w:t>
            </w:r>
          </w:p>
        </w:tc>
      </w:tr>
      <w:tr w:rsidR="007F429E" w:rsidRPr="00CA4E84" w:rsidTr="00D46EEB">
        <w:tc>
          <w:tcPr>
            <w:tcW w:w="4933" w:type="dxa"/>
          </w:tcPr>
          <w:p w:rsidR="007F429E" w:rsidRPr="00CA4E84" w:rsidRDefault="007F429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7F429E" w:rsidRPr="00EC1E4D" w:rsidRDefault="007F429E" w:rsidP="00D46EEB">
            <w:r w:rsidRPr="00EC1E4D">
              <w:rPr>
                <w:bCs/>
              </w:rPr>
              <w:t>248025,  г. Калуга, пер. Сельский, д.10</w:t>
            </w:r>
          </w:p>
        </w:tc>
      </w:tr>
      <w:tr w:rsidR="007F429E" w:rsidRPr="00CA4E84" w:rsidTr="00D46EEB">
        <w:tc>
          <w:tcPr>
            <w:tcW w:w="4933" w:type="dxa"/>
          </w:tcPr>
          <w:p w:rsidR="007F429E" w:rsidRPr="00CA4E84" w:rsidRDefault="007F429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7F429E" w:rsidRPr="00EC1E4D" w:rsidRDefault="007F429E" w:rsidP="00D46EEB">
            <w:r w:rsidRPr="00EC1E4D">
              <w:rPr>
                <w:bCs/>
                <w:lang w:val="en-AU"/>
              </w:rPr>
              <w:t>1024001342364</w:t>
            </w:r>
          </w:p>
        </w:tc>
      </w:tr>
      <w:tr w:rsidR="007F429E" w:rsidRPr="00CA4E84" w:rsidTr="00D46EEB">
        <w:tc>
          <w:tcPr>
            <w:tcW w:w="4933" w:type="dxa"/>
          </w:tcPr>
          <w:p w:rsidR="007F429E" w:rsidRPr="00CA4E84" w:rsidRDefault="007F429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7F429E" w:rsidRPr="00EC1E4D" w:rsidRDefault="007F429E" w:rsidP="00D46EEB">
            <w:r w:rsidRPr="00EC1E4D">
              <w:rPr>
                <w:bCs/>
              </w:rPr>
              <w:t>4028015808</w:t>
            </w:r>
          </w:p>
        </w:tc>
      </w:tr>
      <w:tr w:rsidR="007F429E" w:rsidRPr="00CA4E84" w:rsidTr="00D46EEB">
        <w:tc>
          <w:tcPr>
            <w:tcW w:w="4933" w:type="dxa"/>
          </w:tcPr>
          <w:p w:rsidR="007F429E" w:rsidRPr="00CA4E84" w:rsidRDefault="007F429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7F429E" w:rsidRPr="00EC1E4D" w:rsidRDefault="007F429E" w:rsidP="00D46EEB">
            <w:r w:rsidRPr="00EC1E4D">
              <w:rPr>
                <w:bCs/>
              </w:rPr>
              <w:t>09691-A</w:t>
            </w:r>
          </w:p>
        </w:tc>
      </w:tr>
      <w:tr w:rsidR="007F429E" w:rsidRPr="00CA4E84" w:rsidTr="00D46EEB">
        <w:tc>
          <w:tcPr>
            <w:tcW w:w="4933" w:type="dxa"/>
          </w:tcPr>
          <w:p w:rsidR="007F429E" w:rsidRPr="00CA4E84" w:rsidRDefault="007F429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7F429E" w:rsidRPr="00DB3661" w:rsidRDefault="00303810" w:rsidP="00D46EEB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7F429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7F429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7F429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7F429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7F429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r w:rsidR="007F429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7F429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</w:hyperlink>
          </w:p>
          <w:p w:rsidR="007F429E" w:rsidRPr="00E5129A" w:rsidRDefault="007F429E" w:rsidP="00D46EEB">
            <w:pPr>
              <w:pStyle w:val="prilozhenie"/>
              <w:ind w:firstLine="0"/>
              <w:rPr>
                <w:b/>
                <w:bCs/>
              </w:rPr>
            </w:pPr>
            <w:r w:rsidRPr="00DB3661">
              <w:rPr>
                <w:sz w:val="22"/>
                <w:szCs w:val="22"/>
              </w:rPr>
              <w:t>www.e-disclosure.ru/portal/company.aspx?id=5087</w:t>
            </w:r>
          </w:p>
        </w:tc>
      </w:tr>
    </w:tbl>
    <w:p w:rsidR="007F429E" w:rsidRPr="00CA4E84" w:rsidRDefault="007F429E" w:rsidP="007F429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7F429E" w:rsidRPr="00CA4E84" w:rsidTr="00D46EEB">
        <w:tc>
          <w:tcPr>
            <w:tcW w:w="9979" w:type="dxa"/>
          </w:tcPr>
          <w:p w:rsidR="007F429E" w:rsidRPr="00CA4E84" w:rsidRDefault="007F429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7F429E" w:rsidRPr="00CA4E84" w:rsidTr="00D46EEB">
        <w:tc>
          <w:tcPr>
            <w:tcW w:w="9979" w:type="dxa"/>
          </w:tcPr>
          <w:p w:rsidR="00335A8B" w:rsidRDefault="007F429E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2.1. Вид общего собрания участников (акционеров) эмитента: годовое.</w:t>
            </w:r>
            <w:r w:rsidRPr="007F429E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7F429E">
              <w:rPr>
                <w:b w:val="0"/>
                <w:color w:val="000000"/>
                <w:sz w:val="22"/>
                <w:szCs w:val="22"/>
              </w:rPr>
              <w:br/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2.2. Форма проведения общего собрания участников (акционеров) эмитента: собрание (совместное присутствие).</w:t>
            </w:r>
            <w:r w:rsidRPr="007F429E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7F429E">
              <w:rPr>
                <w:b w:val="0"/>
                <w:color w:val="000000"/>
                <w:sz w:val="22"/>
                <w:szCs w:val="22"/>
              </w:rPr>
              <w:br/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2.3. Дата проведения общего собрания участников (акционеров) эмитента: </w:t>
            </w:r>
            <w:r w:rsidR="00335A8B" w:rsidRPr="00335A8B">
              <w:rPr>
                <w:b w:val="0"/>
                <w:sz w:val="24"/>
                <w:szCs w:val="24"/>
              </w:rPr>
              <w:t>24  июня   2016 года</w:t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;</w:t>
            </w:r>
            <w:r w:rsidRPr="007F429E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7F429E">
              <w:rPr>
                <w:b w:val="0"/>
                <w:color w:val="000000"/>
                <w:sz w:val="22"/>
                <w:szCs w:val="22"/>
              </w:rPr>
              <w:br/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Место проведения общего собрания участников (акционеров) эмитента: </w:t>
            </w:r>
            <w:r w:rsidR="00335A8B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офисное </w:t>
            </w:r>
            <w:r w:rsidRPr="007F429E">
              <w:rPr>
                <w:b w:val="0"/>
                <w:sz w:val="22"/>
                <w:szCs w:val="22"/>
              </w:rPr>
              <w:t xml:space="preserve">помещение </w:t>
            </w:r>
            <w:r w:rsidR="00335A8B" w:rsidRPr="00335A8B">
              <w:rPr>
                <w:b w:val="0"/>
                <w:sz w:val="24"/>
                <w:szCs w:val="24"/>
              </w:rPr>
              <w:t>нотариуса города Калуги Поспелова А.С., расположенно</w:t>
            </w:r>
            <w:r w:rsidR="00335A8B" w:rsidRPr="00335A8B">
              <w:rPr>
                <w:b w:val="0"/>
                <w:sz w:val="24"/>
                <w:szCs w:val="24"/>
              </w:rPr>
              <w:t>е</w:t>
            </w:r>
            <w:r w:rsidR="00335A8B" w:rsidRPr="00335A8B">
              <w:rPr>
                <w:b w:val="0"/>
                <w:sz w:val="24"/>
                <w:szCs w:val="24"/>
              </w:rPr>
              <w:t xml:space="preserve"> по адресу: город Калуга, ул.Дзержинского, 1/46</w:t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;</w:t>
            </w:r>
          </w:p>
          <w:p w:rsidR="007F429E" w:rsidRDefault="007F429E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Время проведения общего собрания учас</w:t>
            </w:r>
            <w:r w:rsidR="00335A8B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тников (акционеров) эмитента: 09</w:t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-00 часов;</w:t>
            </w:r>
            <w:r w:rsidRPr="007F429E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7F429E">
              <w:rPr>
                <w:b w:val="0"/>
                <w:color w:val="000000"/>
                <w:sz w:val="22"/>
                <w:szCs w:val="22"/>
              </w:rPr>
              <w:br/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2.4. Время начала регистрации лиц, принимающих участие в общем собрании учас</w:t>
            </w:r>
            <w:r w:rsidR="00335A8B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тников (акционеров) эмитента: 08</w:t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–30 часов.</w:t>
            </w:r>
          </w:p>
          <w:p w:rsidR="00335A8B" w:rsidRDefault="00335A8B" w:rsidP="00335A8B">
            <w:pPr>
              <w:pStyle w:val="ConsPlusNormal"/>
              <w:jc w:val="both"/>
            </w:pPr>
            <w:r>
              <w:t>2.5. Д</w:t>
            </w:r>
            <w:r>
              <w:t>ата окончания приема бюллетеней для голосования (в случае проведения общего собрани</w:t>
            </w:r>
            <w:r>
              <w:t xml:space="preserve">я в форме заочного голосования): информация не указывается. </w:t>
            </w:r>
          </w:p>
          <w:p w:rsidR="007F429E" w:rsidRDefault="007F429E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</w:t>
            </w:r>
            <w:r w:rsidR="00335A8B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6</w:t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. Дата составления списка лиц, имеющих право на участие в общем собрании учас</w:t>
            </w:r>
            <w:r w:rsidR="00335A8B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тников (акционеров) эмитента: 23</w:t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 мая 201</w:t>
            </w:r>
            <w:r w:rsidR="00335A8B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6</w:t>
            </w: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 г.</w:t>
            </w:r>
          </w:p>
          <w:p w:rsidR="007F429E" w:rsidRDefault="00335A8B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2.7</w:t>
            </w:r>
            <w:r w:rsidR="007F429E"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. Повестка дня общего собрания участников (акционеров) эмитента:</w:t>
            </w:r>
          </w:p>
          <w:p w:rsidR="0041233D" w:rsidRPr="0041233D" w:rsidRDefault="0041233D" w:rsidP="0041233D">
            <w:pPr>
              <w:pStyle w:val="a4"/>
              <w:numPr>
                <w:ilvl w:val="0"/>
                <w:numId w:val="1"/>
              </w:numPr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>Утверждение годового отчета за 2015 год.</w:t>
            </w:r>
          </w:p>
          <w:p w:rsidR="0041233D" w:rsidRPr="0041233D" w:rsidRDefault="0041233D" w:rsidP="0041233D">
            <w:pPr>
              <w:pStyle w:val="a4"/>
              <w:numPr>
                <w:ilvl w:val="0"/>
                <w:numId w:val="1"/>
              </w:numPr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>Утверждение годовой бухгалтерской (финансовой) отчетности  за 2015 год.</w:t>
            </w:r>
          </w:p>
          <w:p w:rsidR="0041233D" w:rsidRPr="0041233D" w:rsidRDefault="0041233D" w:rsidP="0041233D">
            <w:pPr>
              <w:pStyle w:val="a4"/>
              <w:numPr>
                <w:ilvl w:val="0"/>
                <w:numId w:val="1"/>
              </w:numPr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>Распределение прибыли (убытков) за 2015 год.</w:t>
            </w:r>
          </w:p>
          <w:p w:rsidR="0041233D" w:rsidRPr="0041233D" w:rsidRDefault="0041233D" w:rsidP="0041233D">
            <w:pPr>
              <w:pStyle w:val="a4"/>
              <w:numPr>
                <w:ilvl w:val="0"/>
                <w:numId w:val="1"/>
              </w:numPr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>О выплате дивидендов  по обыкновенным и привилегированным акциям за 2015 год.</w:t>
            </w:r>
          </w:p>
          <w:p w:rsidR="0041233D" w:rsidRPr="0041233D" w:rsidRDefault="0041233D" w:rsidP="0041233D">
            <w:pPr>
              <w:pStyle w:val="a4"/>
              <w:numPr>
                <w:ilvl w:val="0"/>
                <w:numId w:val="1"/>
              </w:numPr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>Определение количественного состава Совета директоров Общества.</w:t>
            </w:r>
          </w:p>
          <w:p w:rsidR="0041233D" w:rsidRPr="0041233D" w:rsidRDefault="0041233D" w:rsidP="0041233D">
            <w:pPr>
              <w:pStyle w:val="a4"/>
              <w:numPr>
                <w:ilvl w:val="0"/>
                <w:numId w:val="1"/>
              </w:numPr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 xml:space="preserve"> Выборы Совета директоров.</w:t>
            </w:r>
          </w:p>
          <w:p w:rsidR="0041233D" w:rsidRPr="0041233D" w:rsidRDefault="0041233D" w:rsidP="0041233D">
            <w:pPr>
              <w:pStyle w:val="a4"/>
              <w:numPr>
                <w:ilvl w:val="0"/>
                <w:numId w:val="1"/>
              </w:numPr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>Избрание ревизора Общества.</w:t>
            </w:r>
          </w:p>
          <w:p w:rsidR="0041233D" w:rsidRPr="0041233D" w:rsidRDefault="0041233D" w:rsidP="0041233D">
            <w:pPr>
              <w:pStyle w:val="a4"/>
              <w:numPr>
                <w:ilvl w:val="0"/>
                <w:numId w:val="1"/>
              </w:numPr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>Утверждение аудитора Общества.</w:t>
            </w:r>
          </w:p>
          <w:p w:rsidR="0041233D" w:rsidRPr="0041233D" w:rsidRDefault="0041233D" w:rsidP="0041233D">
            <w:pPr>
              <w:pStyle w:val="a4"/>
              <w:numPr>
                <w:ilvl w:val="0"/>
                <w:numId w:val="1"/>
              </w:numPr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>Об обращении с заявлением, об освобождении Общества от обязанности осуществлять раскрытие и предоставление информации, предусмотренной законодательством Российской Федерации о ценных бумагах.</w:t>
            </w:r>
          </w:p>
          <w:p w:rsidR="0041233D" w:rsidRPr="007F429E" w:rsidRDefault="0041233D" w:rsidP="0041233D">
            <w:pPr>
              <w:pStyle w:val="a4"/>
              <w:ind w:left="720" w:firstLine="0"/>
              <w:rPr>
                <w:b w:val="0"/>
                <w:sz w:val="22"/>
                <w:szCs w:val="22"/>
              </w:rPr>
            </w:pPr>
          </w:p>
          <w:p w:rsidR="007F429E" w:rsidRDefault="00335A8B" w:rsidP="007F429E">
            <w:pPr>
              <w:ind w:left="57" w:right="57"/>
              <w:rPr>
                <w:color w:val="000000"/>
                <w:sz w:val="22"/>
                <w:szCs w:val="22"/>
                <w:shd w:val="clear" w:color="auto" w:fill="FAFAFA"/>
              </w:rPr>
            </w:pPr>
            <w:r>
              <w:rPr>
                <w:color w:val="000000"/>
                <w:sz w:val="22"/>
                <w:szCs w:val="22"/>
                <w:shd w:val="clear" w:color="auto" w:fill="FAFAFA"/>
              </w:rPr>
              <w:t>2.8</w:t>
            </w:r>
            <w:r w:rsidR="007F429E" w:rsidRPr="00CA4E84">
              <w:rPr>
                <w:color w:val="000000"/>
                <w:sz w:val="22"/>
                <w:szCs w:val="22"/>
                <w:shd w:val="clear" w:color="auto" w:fill="FAFAFA"/>
              </w:rPr>
              <w:t xml:space="preserve">. Порядок ознакомления с информацией (материалами), подлежащей предоставлению при подготовке к проведению общего собрания участников (акционеров) эмитента, и адрес (адреса), по которому с ней можно ознакомиться: </w:t>
            </w:r>
          </w:p>
          <w:p w:rsidR="007F429E" w:rsidRPr="007F429E" w:rsidRDefault="007F429E" w:rsidP="007F429E">
            <w:pPr>
              <w:ind w:firstLine="567"/>
              <w:jc w:val="both"/>
              <w:rPr>
                <w:sz w:val="22"/>
                <w:szCs w:val="22"/>
              </w:rPr>
            </w:pPr>
            <w:r w:rsidRPr="007F429E">
              <w:rPr>
                <w:sz w:val="22"/>
                <w:szCs w:val="22"/>
              </w:rPr>
              <w:t>Утвердить перечень информации (материалов) предоставляемой акционерам при подготовке к проведению годового общего собрания акционеров ОАО «Калугатоппром»:</w:t>
            </w:r>
          </w:p>
          <w:p w:rsidR="0041233D" w:rsidRPr="0041233D" w:rsidRDefault="007F429E" w:rsidP="0041233D">
            <w:pPr>
              <w:ind w:firstLine="567"/>
              <w:jc w:val="both"/>
              <w:rPr>
                <w:rFonts w:eastAsia="Times New Roman"/>
                <w:sz w:val="22"/>
                <w:szCs w:val="22"/>
              </w:rPr>
            </w:pPr>
            <w:r w:rsidRPr="007F429E">
              <w:rPr>
                <w:sz w:val="22"/>
                <w:szCs w:val="22"/>
              </w:rPr>
              <w:t xml:space="preserve">- </w:t>
            </w:r>
            <w:r w:rsidR="0041233D" w:rsidRPr="0041233D">
              <w:rPr>
                <w:sz w:val="22"/>
                <w:szCs w:val="22"/>
              </w:rPr>
              <w:t>Годовой отчет ОАО «Калугатоппром» за 2015 год;</w:t>
            </w:r>
          </w:p>
          <w:p w:rsidR="0041233D" w:rsidRPr="0041233D" w:rsidRDefault="0041233D" w:rsidP="0041233D">
            <w:pPr>
              <w:ind w:firstLine="567"/>
              <w:jc w:val="both"/>
              <w:rPr>
                <w:sz w:val="22"/>
                <w:szCs w:val="22"/>
              </w:rPr>
            </w:pPr>
            <w:r w:rsidRPr="0041233D">
              <w:rPr>
                <w:sz w:val="22"/>
                <w:szCs w:val="22"/>
              </w:rPr>
              <w:t>- Годовая бухгалтерская (финансовая) отчетность за 2015 год;</w:t>
            </w:r>
          </w:p>
          <w:p w:rsidR="0041233D" w:rsidRPr="0041233D" w:rsidRDefault="0041233D" w:rsidP="0041233D">
            <w:pPr>
              <w:ind w:firstLine="567"/>
              <w:jc w:val="both"/>
              <w:rPr>
                <w:sz w:val="22"/>
                <w:szCs w:val="22"/>
              </w:rPr>
            </w:pPr>
            <w:r w:rsidRPr="0041233D">
              <w:rPr>
                <w:sz w:val="22"/>
                <w:szCs w:val="22"/>
              </w:rPr>
              <w:t>- Акт ревизора  Общества;</w:t>
            </w:r>
          </w:p>
          <w:p w:rsidR="0041233D" w:rsidRPr="0041233D" w:rsidRDefault="0041233D" w:rsidP="0041233D">
            <w:pPr>
              <w:ind w:firstLine="567"/>
              <w:jc w:val="both"/>
              <w:rPr>
                <w:sz w:val="22"/>
                <w:szCs w:val="22"/>
              </w:rPr>
            </w:pPr>
            <w:r w:rsidRPr="0041233D">
              <w:rPr>
                <w:sz w:val="22"/>
                <w:szCs w:val="22"/>
              </w:rPr>
              <w:t>- Сведения о кандидатах в Совет директоров, ревизора общества;</w:t>
            </w:r>
          </w:p>
          <w:p w:rsidR="0041233D" w:rsidRPr="0041233D" w:rsidRDefault="0041233D" w:rsidP="0041233D">
            <w:pPr>
              <w:ind w:firstLine="567"/>
              <w:jc w:val="both"/>
              <w:rPr>
                <w:sz w:val="22"/>
                <w:szCs w:val="22"/>
              </w:rPr>
            </w:pPr>
            <w:r w:rsidRPr="0041233D">
              <w:rPr>
                <w:sz w:val="22"/>
                <w:szCs w:val="22"/>
              </w:rPr>
              <w:t>- Проекты решений по вопросам повестки дня годового общего собрания акционеров;</w:t>
            </w:r>
          </w:p>
          <w:p w:rsidR="0041233D" w:rsidRPr="0041233D" w:rsidRDefault="0041233D" w:rsidP="0041233D">
            <w:pPr>
              <w:jc w:val="both"/>
              <w:rPr>
                <w:sz w:val="22"/>
                <w:szCs w:val="22"/>
              </w:rPr>
            </w:pPr>
            <w:r w:rsidRPr="0041233D">
              <w:rPr>
                <w:sz w:val="22"/>
                <w:szCs w:val="22"/>
              </w:rPr>
              <w:lastRenderedPageBreak/>
              <w:t xml:space="preserve">         - Информацию о наличии письменного согласия выдвинутых кандидатов по выборам в соответствующие органы;</w:t>
            </w:r>
          </w:p>
          <w:p w:rsidR="0041233D" w:rsidRPr="0041233D" w:rsidRDefault="0041233D" w:rsidP="0041233D">
            <w:pPr>
              <w:ind w:firstLine="567"/>
              <w:jc w:val="both"/>
              <w:rPr>
                <w:sz w:val="22"/>
                <w:szCs w:val="22"/>
              </w:rPr>
            </w:pPr>
            <w:r w:rsidRPr="0041233D">
              <w:rPr>
                <w:sz w:val="22"/>
                <w:szCs w:val="22"/>
              </w:rPr>
              <w:t>-  Рекомендации по распределению прибыли и убытков.</w:t>
            </w:r>
          </w:p>
          <w:p w:rsidR="0041233D" w:rsidRPr="0041233D" w:rsidRDefault="0041233D" w:rsidP="0041233D">
            <w:pPr>
              <w:ind w:firstLine="567"/>
              <w:jc w:val="both"/>
              <w:rPr>
                <w:sz w:val="22"/>
                <w:szCs w:val="22"/>
              </w:rPr>
            </w:pPr>
            <w:r w:rsidRPr="0041233D">
              <w:rPr>
                <w:sz w:val="22"/>
                <w:szCs w:val="22"/>
              </w:rPr>
              <w:t>-  Форму бюллетеня.</w:t>
            </w:r>
          </w:p>
          <w:p w:rsidR="0041233D" w:rsidRPr="0041233D" w:rsidRDefault="0041233D" w:rsidP="0041233D">
            <w:pPr>
              <w:pStyle w:val="a4"/>
              <w:rPr>
                <w:b w:val="0"/>
                <w:sz w:val="22"/>
                <w:szCs w:val="22"/>
              </w:rPr>
            </w:pPr>
            <w:r w:rsidRPr="0041233D">
              <w:rPr>
                <w:b w:val="0"/>
                <w:sz w:val="22"/>
                <w:szCs w:val="22"/>
              </w:rPr>
              <w:t>Предоставить акционерам возможность ознакомиться с информацией и материалами, подлежащими предоставлению участникам годового собрания ежедневно в рабочие дни с 8-00 до 16-00 в кабинете Генерального директора Общества в административном здании, расположенном по адресу: город Калуга, переулок Сельский 10, а также во время проведения собрания.</w:t>
            </w:r>
          </w:p>
          <w:p w:rsidR="00335A8B" w:rsidRDefault="00335A8B" w:rsidP="00335A8B">
            <w:pPr>
              <w:pStyle w:val="ConsPlusNormal"/>
              <w:jc w:val="both"/>
            </w:pPr>
            <w:r>
              <w:t>2.9. И</w:t>
            </w:r>
            <w:r>
              <w:t>дентификационные признаки акций, владельцы которых имеют право на участие в общ</w:t>
            </w:r>
            <w:r w:rsidR="0041233D">
              <w:t xml:space="preserve">ем собрании акционеров эмитента: акции обыкновенные, государственный регистрационный номер </w:t>
            </w:r>
            <w:r w:rsidR="0041233D">
              <w:t>37-1-П-335</w:t>
            </w:r>
            <w:r w:rsidR="0041233D">
              <w:t xml:space="preserve">, дата государственной регистрации 24.06.1994; акции привилегированные типа А, </w:t>
            </w:r>
            <w:r w:rsidR="0041233D">
              <w:t>государственный регистрационный номер 37-1-П-335, дата государственной регистрации 24.06.1994</w:t>
            </w:r>
            <w:r w:rsidR="0041233D">
              <w:t>.</w:t>
            </w:r>
          </w:p>
          <w:p w:rsidR="00335A8B" w:rsidRPr="00CA4E84" w:rsidRDefault="00335A8B" w:rsidP="007F429E">
            <w:pPr>
              <w:pStyle w:val="a4"/>
              <w:rPr>
                <w:sz w:val="22"/>
                <w:szCs w:val="22"/>
              </w:rPr>
            </w:pPr>
          </w:p>
        </w:tc>
      </w:tr>
    </w:tbl>
    <w:p w:rsidR="007F429E" w:rsidRDefault="007F429E" w:rsidP="007F429E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7F429E" w:rsidTr="00D46EEB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9E" w:rsidRDefault="007F429E" w:rsidP="00D46EE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7F429E" w:rsidTr="00D46EEB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9E" w:rsidRDefault="007F429E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>Генеральны</w:t>
            </w:r>
            <w:bookmarkStart w:id="0" w:name="_GoBack"/>
            <w:bookmarkEnd w:id="0"/>
            <w:r w:rsidRPr="002D6C05">
              <w:rPr>
                <w:bCs/>
              </w:rPr>
              <w:t xml:space="preserve">й директор                         </w:t>
            </w:r>
            <w:r w:rsidRPr="002D6C05">
              <w:t xml:space="preserve"> ______________                 </w:t>
            </w:r>
            <w:r>
              <w:t>К.В. Толкачев</w:t>
            </w:r>
          </w:p>
          <w:p w:rsidR="007F429E" w:rsidRDefault="007F429E" w:rsidP="00D46EE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7F429E" w:rsidRDefault="007F429E" w:rsidP="00D46EEB">
            <w:pPr>
              <w:pStyle w:val="prilozhenie"/>
              <w:ind w:firstLine="0"/>
            </w:pPr>
          </w:p>
          <w:p w:rsidR="007F429E" w:rsidRDefault="0041233D" w:rsidP="0041233D">
            <w:pPr>
              <w:pStyle w:val="prilozhenie"/>
              <w:ind w:firstLine="0"/>
              <w:jc w:val="left"/>
            </w:pPr>
            <w:r>
              <w:t>3.2. Дата 12</w:t>
            </w:r>
            <w:r w:rsidR="007F429E">
              <w:t xml:space="preserve"> </w:t>
            </w:r>
            <w:r>
              <w:t>мая 2016</w:t>
            </w:r>
            <w:r w:rsidR="007F429E">
              <w:t xml:space="preserve"> г.                                   </w:t>
            </w:r>
          </w:p>
        </w:tc>
      </w:tr>
    </w:tbl>
    <w:p w:rsidR="007F429E" w:rsidRDefault="007F429E" w:rsidP="007F429E">
      <w:pPr>
        <w:rPr>
          <w:sz w:val="24"/>
          <w:szCs w:val="24"/>
        </w:rPr>
      </w:pPr>
    </w:p>
    <w:p w:rsidR="007F429E" w:rsidRDefault="007F429E" w:rsidP="007F429E">
      <w:pPr>
        <w:rPr>
          <w:sz w:val="24"/>
          <w:szCs w:val="24"/>
        </w:rPr>
      </w:pPr>
    </w:p>
    <w:p w:rsidR="007F429E" w:rsidRPr="007F429E" w:rsidRDefault="007F429E">
      <w:pPr>
        <w:rPr>
          <w:lang w:val="en-US"/>
        </w:rPr>
      </w:pPr>
    </w:p>
    <w:sectPr w:rsidR="007F429E" w:rsidRPr="007F4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71B5F"/>
    <w:multiLevelType w:val="hybridMultilevel"/>
    <w:tmpl w:val="6B8A0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F7109"/>
    <w:multiLevelType w:val="hybridMultilevel"/>
    <w:tmpl w:val="50AE881C"/>
    <w:lvl w:ilvl="0" w:tplc="341EB21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9E"/>
    <w:rsid w:val="00303810"/>
    <w:rsid w:val="00335A8B"/>
    <w:rsid w:val="0041233D"/>
    <w:rsid w:val="00647018"/>
    <w:rsid w:val="007F429E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408DA"/>
  <w15:docId w15:val="{0C38032A-AD15-47EC-AF8A-255C3D3F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29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F429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7F429E"/>
    <w:rPr>
      <w:color w:val="0000FF"/>
      <w:u w:val="single"/>
    </w:rPr>
  </w:style>
  <w:style w:type="paragraph" w:customStyle="1" w:styleId="ConsPlusNonformat">
    <w:name w:val="ConsPlusNonformat"/>
    <w:rsid w:val="007F4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7F429E"/>
  </w:style>
  <w:style w:type="paragraph" w:styleId="a4">
    <w:name w:val="Body Text Indent"/>
    <w:basedOn w:val="a"/>
    <w:link w:val="a5"/>
    <w:unhideWhenUsed/>
    <w:rsid w:val="007F429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7F429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PlusNormal">
    <w:name w:val="ConsPlusNormal"/>
    <w:rsid w:val="00335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1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Сергей</cp:lastModifiedBy>
  <cp:revision>3</cp:revision>
  <dcterms:created xsi:type="dcterms:W3CDTF">2015-04-24T11:54:00Z</dcterms:created>
  <dcterms:modified xsi:type="dcterms:W3CDTF">2016-05-25T11:14:00Z</dcterms:modified>
</cp:coreProperties>
</file>