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E37" w:rsidRDefault="004A4C23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1.1. Полное фирменное наименование эмитента (для некоммерческой организации – наименование): Открытое акционерное общество "Калужский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Хлебокомбинат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1.2. Сокращенное фирменное наименование эмитента: ОАО "Калужский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Хлебокомбинат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248016 Россия, Калуга, ул. Вооруженного Восстания, 10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1024001337513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4026000796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03569-A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http://www.e-disclosure.ru/portal/company.aspx?id=6234;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</w:t>
      </w:r>
      <w:r w:rsidR="00801857">
        <w:rPr>
          <w:rFonts w:ascii="Arial" w:hAnsi="Arial" w:cs="Arial"/>
          <w:color w:val="000000"/>
          <w:sz w:val="18"/>
          <w:szCs w:val="18"/>
          <w:shd w:val="clear" w:color="auto" w:fill="FAFAFA"/>
        </w:rPr>
        <w:t>ок аффилированных лиц на дату 31.03.2016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</w:t>
      </w:r>
      <w:r w:rsidR="00801857"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для раскрытия информации: 01.04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.20</w:t>
      </w:r>
      <w:r w:rsidR="00801857">
        <w:rPr>
          <w:rFonts w:ascii="Arial" w:hAnsi="Arial" w:cs="Arial"/>
          <w:color w:val="000000"/>
          <w:sz w:val="18"/>
          <w:szCs w:val="18"/>
          <w:shd w:val="clear" w:color="auto" w:fill="FAFAFA"/>
        </w:rPr>
        <w:t>16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 w:rsidRPr="00801857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Л.Н. Гончаров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 w:rsidR="00801857"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01.04.2016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23"/>
    <w:rsid w:val="004A4C23"/>
    <w:rsid w:val="00647018"/>
    <w:rsid w:val="00801857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0F041"/>
  <w15:docId w15:val="{4D98050E-F3E5-4770-92E5-64CB998C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4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SVSJ</cp:lastModifiedBy>
  <cp:revision>2</cp:revision>
  <dcterms:created xsi:type="dcterms:W3CDTF">2015-10-02T12:47:00Z</dcterms:created>
  <dcterms:modified xsi:type="dcterms:W3CDTF">2016-04-06T06:16:00Z</dcterms:modified>
</cp:coreProperties>
</file>