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4D" w:rsidRDefault="005C3B4D" w:rsidP="00BD73AD">
      <w:pPr>
        <w:pStyle w:val="ConsNormal"/>
        <w:widowControl/>
        <w:ind w:right="0" w:firstLine="0"/>
        <w:jc w:val="center"/>
      </w:pPr>
    </w:p>
    <w:p w:rsidR="005C3B4D" w:rsidRDefault="005C3B4D" w:rsidP="00BD73AD">
      <w:pPr>
        <w:pStyle w:val="ConsNormal"/>
        <w:widowControl/>
        <w:ind w:right="0" w:firstLine="0"/>
        <w:jc w:val="center"/>
      </w:pPr>
    </w:p>
    <w:p w:rsidR="00BD73AD" w:rsidRDefault="001D341E" w:rsidP="00BD73AD">
      <w:pPr>
        <w:pStyle w:val="ConsNormal"/>
        <w:widowControl/>
        <w:ind w:right="0" w:firstLine="0"/>
        <w:jc w:val="center"/>
      </w:pPr>
      <w:r>
        <w:t xml:space="preserve">СООБЩЕНИЕ О </w:t>
      </w:r>
      <w:r w:rsidR="00BD73AD" w:rsidRPr="00BD73AD">
        <w:t xml:space="preserve">СУЩЕСТВЕННОМ </w:t>
      </w:r>
      <w:proofErr w:type="gramStart"/>
      <w:r w:rsidR="00BD73AD" w:rsidRPr="00BD73AD">
        <w:t>ФАКТЕ</w:t>
      </w:r>
      <w:proofErr w:type="gramEnd"/>
      <w:r w:rsidR="00BD73AD" w:rsidRPr="00BD73AD">
        <w:t xml:space="preserve"> ОБ ОТДЕЛЬНЫХ РЕШЕНИЯХ, ПРИНЯТЫХ СОВЕТОМ ДИРЕКТОРОВ (НАБЛЮДАТЕЛЬНЫМ СОВЕТОМ) ЭМИТЕНТА</w:t>
      </w:r>
      <w:r w:rsidR="00BD73AD">
        <w:t xml:space="preserve">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с</w:t>
            </w:r>
            <w:proofErr w:type="gramStart"/>
            <w:r w:rsidRPr="005C3B4D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5C3B4D">
              <w:rPr>
                <w:b/>
                <w:bCs/>
                <w:sz w:val="22"/>
                <w:szCs w:val="22"/>
              </w:rPr>
              <w:t>удиново</w:t>
            </w:r>
            <w:proofErr w:type="spellEnd"/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AB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BD73AD">
              <w:t>Кворум заседания совета директоров эмитента</w:t>
            </w:r>
            <w:r>
              <w:t xml:space="preserve">: </w:t>
            </w:r>
            <w:r w:rsidRPr="007D4542">
              <w:rPr>
                <w:b/>
              </w:rPr>
              <w:t>приняло участие в заседании 4 из 5 членов Совета директоров, избранных общим собранием акционеров (кворум имеется по всем вопросам повестки дня)</w:t>
            </w:r>
            <w:r>
              <w:t>.</w:t>
            </w:r>
          </w:p>
          <w:p w:rsidR="00BD73AD" w:rsidRDefault="00583EAB" w:rsidP="00BD73AD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BD73AD">
              <w:t>Содержание решений, принятых советом директоров эмитента</w:t>
            </w:r>
            <w:r w:rsidR="00BD73AD" w:rsidRPr="00BD73AD">
              <w:t xml:space="preserve"> и результаты голосования по вопросам о принятии решений</w:t>
            </w:r>
            <w:r w:rsidR="00BD73AD">
              <w:t xml:space="preserve">: </w:t>
            </w:r>
          </w:p>
          <w:p w:rsidR="00CA5983" w:rsidRDefault="001D341E" w:rsidP="00CA5983">
            <w:pPr>
              <w:pStyle w:val="3"/>
              <w:ind w:firstLine="426"/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583EAB">
              <w:rPr>
                <w:szCs w:val="22"/>
              </w:rPr>
              <w:t xml:space="preserve"> </w:t>
            </w:r>
            <w:proofErr w:type="gramStart"/>
            <w:r w:rsidR="00CA5983" w:rsidRPr="00CA5983">
              <w:rPr>
                <w:sz w:val="22"/>
                <w:szCs w:val="22"/>
              </w:rPr>
              <w:t>Вынести на общее собрание акционеров Общества вопросы об увеличении уставного капитала ОАО «</w:t>
            </w:r>
            <w:proofErr w:type="spellStart"/>
            <w:r w:rsidR="00CA5983" w:rsidRPr="00CA5983">
              <w:rPr>
                <w:sz w:val="22"/>
                <w:szCs w:val="22"/>
              </w:rPr>
              <w:t>Племзавод</w:t>
            </w:r>
            <w:proofErr w:type="spellEnd"/>
            <w:r w:rsidR="00CA5983" w:rsidRPr="00CA5983">
              <w:rPr>
                <w:sz w:val="22"/>
                <w:szCs w:val="22"/>
              </w:rPr>
              <w:t xml:space="preserve"> им. В.Н. Цветкова» путем размещения привилегированных акций типа А по закрытой подписке в количестве 2 000 (Две тысячи) штук и о совершении сделки с заинтересованностью по приобретению привилегированных акций типа А Закрытым акционерным обществом «ИНВЕСТИЦИОННАЯ КОМПАНИЯ «АГРОИНВЕСТ».</w:t>
            </w:r>
            <w:proofErr w:type="gramEnd"/>
          </w:p>
          <w:p w:rsidR="00E25399" w:rsidRPr="00CA5983" w:rsidRDefault="00E25399" w:rsidP="00CA5983">
            <w:pPr>
              <w:pStyle w:val="3"/>
              <w:ind w:firstLine="426"/>
              <w:rPr>
                <w:szCs w:val="22"/>
              </w:rPr>
            </w:pPr>
            <w:r w:rsidRPr="00E25399">
              <w:rPr>
                <w:szCs w:val="22"/>
              </w:rPr>
              <w:t>«ЗА» - 100%, «Против» - нет, «Воздержались» - нет</w:t>
            </w:r>
          </w:p>
          <w:p w:rsidR="00CA5983" w:rsidRPr="00583EAB" w:rsidRDefault="00E25399" w:rsidP="00583EAB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A5983" w:rsidRPr="00583EAB">
              <w:rPr>
                <w:sz w:val="22"/>
                <w:szCs w:val="22"/>
              </w:rPr>
              <w:t>3. Провести годовое общее собрание акционеров ОАО «</w:t>
            </w:r>
            <w:proofErr w:type="spellStart"/>
            <w:r w:rsidR="00CA5983" w:rsidRPr="00583EAB">
              <w:rPr>
                <w:sz w:val="22"/>
                <w:szCs w:val="22"/>
              </w:rPr>
              <w:t>Племзавод</w:t>
            </w:r>
            <w:proofErr w:type="spellEnd"/>
            <w:r w:rsidR="00CA5983" w:rsidRPr="00583EAB">
              <w:rPr>
                <w:sz w:val="22"/>
                <w:szCs w:val="22"/>
              </w:rPr>
              <w:t xml:space="preserve"> им. В.Н. Цветкова» в форме собрания 24 июня 2014 года, начало собрания в 12 час. 00 мин., время начала регистрации 11 час. 00 мин. по адресу: Калужская область, </w:t>
            </w:r>
            <w:proofErr w:type="spellStart"/>
            <w:r w:rsidR="00CA5983" w:rsidRPr="00583EAB">
              <w:rPr>
                <w:sz w:val="22"/>
                <w:szCs w:val="22"/>
              </w:rPr>
              <w:t>Малоярославецкий</w:t>
            </w:r>
            <w:proofErr w:type="spellEnd"/>
            <w:r w:rsidR="00CA5983" w:rsidRPr="00583EAB">
              <w:rPr>
                <w:sz w:val="22"/>
                <w:szCs w:val="22"/>
              </w:rPr>
              <w:t xml:space="preserve"> район, с. Кудиново, здание администрации ОАО «</w:t>
            </w:r>
            <w:proofErr w:type="spellStart"/>
            <w:r w:rsidR="00CA5983" w:rsidRPr="00583EAB">
              <w:rPr>
                <w:sz w:val="22"/>
                <w:szCs w:val="22"/>
              </w:rPr>
              <w:t>Племзавод</w:t>
            </w:r>
            <w:proofErr w:type="spellEnd"/>
            <w:r w:rsidR="00CA5983" w:rsidRPr="00583EAB">
              <w:rPr>
                <w:sz w:val="22"/>
                <w:szCs w:val="22"/>
              </w:rPr>
              <w:t xml:space="preserve"> им. В.Н. Цветкова», актовый зал.</w:t>
            </w:r>
          </w:p>
          <w:p w:rsidR="00CA5983" w:rsidRDefault="00CA5983" w:rsidP="00583EAB">
            <w:pPr>
              <w:jc w:val="both"/>
              <w:rPr>
                <w:bCs/>
              </w:rPr>
            </w:pPr>
            <w:r w:rsidRPr="00583EAB">
              <w:rPr>
                <w:sz w:val="22"/>
                <w:szCs w:val="22"/>
              </w:rPr>
              <w:t>С</w:t>
            </w:r>
            <w:r w:rsidRPr="00583EAB">
              <w:rPr>
                <w:bCs/>
                <w:sz w:val="22"/>
                <w:szCs w:val="22"/>
              </w:rPr>
              <w:t xml:space="preserve">оставить список лиц, имеющих право на участие в годовом общем собрании акционеров </w:t>
            </w:r>
            <w:r w:rsidRPr="00583EAB">
              <w:rPr>
                <w:sz w:val="22"/>
                <w:szCs w:val="22"/>
              </w:rPr>
              <w:t>ОАО «</w:t>
            </w:r>
            <w:proofErr w:type="spellStart"/>
            <w:r w:rsidRPr="00583EAB">
              <w:rPr>
                <w:sz w:val="22"/>
                <w:szCs w:val="22"/>
              </w:rPr>
              <w:t>Племзавод</w:t>
            </w:r>
            <w:proofErr w:type="spellEnd"/>
            <w:r w:rsidRPr="00583EAB">
              <w:rPr>
                <w:sz w:val="22"/>
                <w:szCs w:val="22"/>
              </w:rPr>
              <w:t xml:space="preserve"> им. В.Н. Цветкова»</w:t>
            </w:r>
            <w:r w:rsidRPr="00583EAB">
              <w:rPr>
                <w:bCs/>
                <w:sz w:val="22"/>
                <w:szCs w:val="22"/>
              </w:rPr>
              <w:t>, по состоянию на 2 июня 2014 года.</w:t>
            </w:r>
          </w:p>
          <w:p w:rsidR="00E25399" w:rsidRPr="00583EAB" w:rsidRDefault="00E25399" w:rsidP="00583EAB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</w:t>
            </w:r>
            <w:r w:rsidRPr="00E25399">
              <w:rPr>
                <w:bCs/>
              </w:rPr>
              <w:t>«ЗА» - 100%, «Против» - нет, «Воздержались» - нет</w:t>
            </w:r>
          </w:p>
          <w:p w:rsidR="00CA5983" w:rsidRDefault="00E25399" w:rsidP="00583EAB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A5983" w:rsidRPr="00583EAB">
              <w:rPr>
                <w:sz w:val="22"/>
                <w:szCs w:val="22"/>
              </w:rPr>
              <w:t>6.</w:t>
            </w:r>
            <w:r w:rsidR="00583EAB">
              <w:rPr>
                <w:sz w:val="22"/>
                <w:szCs w:val="22"/>
              </w:rPr>
              <w:t xml:space="preserve"> </w:t>
            </w:r>
            <w:r w:rsidR="00CA5983" w:rsidRPr="00583EAB">
              <w:rPr>
                <w:bCs/>
                <w:sz w:val="22"/>
                <w:szCs w:val="22"/>
              </w:rPr>
              <w:t xml:space="preserve">Рекомендовать годовому общему собранию акционеров </w:t>
            </w:r>
            <w:r w:rsidR="00CA5983" w:rsidRPr="00583EAB">
              <w:rPr>
                <w:sz w:val="22"/>
                <w:szCs w:val="22"/>
              </w:rPr>
              <w:t>ОАО «</w:t>
            </w:r>
            <w:proofErr w:type="spellStart"/>
            <w:r w:rsidR="00CA5983" w:rsidRPr="00583EAB">
              <w:rPr>
                <w:sz w:val="22"/>
                <w:szCs w:val="22"/>
              </w:rPr>
              <w:t>Племзавод</w:t>
            </w:r>
            <w:proofErr w:type="spellEnd"/>
            <w:r w:rsidR="00CA5983" w:rsidRPr="00583EAB">
              <w:rPr>
                <w:sz w:val="22"/>
                <w:szCs w:val="22"/>
              </w:rPr>
              <w:t xml:space="preserve"> им. В.Н. Цветкова»</w:t>
            </w:r>
            <w:r w:rsidR="00CA5983" w:rsidRPr="00583EAB">
              <w:rPr>
                <w:bCs/>
                <w:sz w:val="22"/>
                <w:szCs w:val="22"/>
              </w:rPr>
              <w:t xml:space="preserve"> утвердить Р</w:t>
            </w:r>
            <w:r w:rsidR="00CA5983" w:rsidRPr="00583EAB">
              <w:rPr>
                <w:sz w:val="22"/>
                <w:szCs w:val="22"/>
              </w:rPr>
              <w:t xml:space="preserve">аспределение прибыли по итогам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CA5983" w:rsidRPr="00583EAB">
                <w:rPr>
                  <w:sz w:val="22"/>
                  <w:szCs w:val="22"/>
                </w:rPr>
                <w:t>2013 г</w:t>
              </w:r>
            </w:smartTag>
            <w:r w:rsidR="00CA5983" w:rsidRPr="00583EAB">
              <w:rPr>
                <w:sz w:val="22"/>
                <w:szCs w:val="22"/>
              </w:rPr>
              <w:t xml:space="preserve">. </w:t>
            </w:r>
            <w:r w:rsidR="00CA5983" w:rsidRPr="00583EAB">
              <w:rPr>
                <w:bCs/>
                <w:sz w:val="22"/>
                <w:szCs w:val="22"/>
              </w:rPr>
              <w:t>(Приложение 1). Дивиденды по акциям Общества за 2013 год не выплачивать.</w:t>
            </w:r>
          </w:p>
          <w:p w:rsidR="00E25399" w:rsidRPr="00583EAB" w:rsidRDefault="00E25399" w:rsidP="00583EAB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</w:t>
            </w:r>
            <w:r w:rsidRPr="00E25399">
              <w:rPr>
                <w:bCs/>
              </w:rPr>
              <w:t>«ЗА» - 100%, «Против» - нет, «Воздержались» - нет</w:t>
            </w:r>
          </w:p>
          <w:p w:rsidR="00CA5983" w:rsidRPr="00583EAB" w:rsidRDefault="00E25399" w:rsidP="00583EAB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583EAB">
              <w:rPr>
                <w:bCs/>
                <w:sz w:val="22"/>
                <w:szCs w:val="22"/>
              </w:rPr>
              <w:t xml:space="preserve">8. </w:t>
            </w:r>
            <w:r w:rsidR="00CA5983" w:rsidRPr="00583EAB">
              <w:rPr>
                <w:bCs/>
                <w:sz w:val="22"/>
                <w:szCs w:val="22"/>
              </w:rPr>
              <w:t xml:space="preserve">Утвердить повестку дня годового общего собрания акционеров </w:t>
            </w:r>
            <w:r w:rsidR="00CA5983" w:rsidRPr="00583EAB">
              <w:rPr>
                <w:sz w:val="22"/>
                <w:szCs w:val="22"/>
              </w:rPr>
              <w:t>ОАО «</w:t>
            </w:r>
            <w:proofErr w:type="spellStart"/>
            <w:r w:rsidR="00CA5983" w:rsidRPr="00583EAB">
              <w:rPr>
                <w:sz w:val="22"/>
                <w:szCs w:val="22"/>
              </w:rPr>
              <w:t>Племзавод</w:t>
            </w:r>
            <w:proofErr w:type="spellEnd"/>
            <w:r w:rsidR="00CA5983" w:rsidRPr="00583EAB">
              <w:rPr>
                <w:sz w:val="22"/>
                <w:szCs w:val="22"/>
              </w:rPr>
              <w:t xml:space="preserve"> им. В.Н. Цветкова»</w:t>
            </w:r>
            <w:r w:rsidR="00CA5983" w:rsidRPr="00583EAB">
              <w:rPr>
                <w:bCs/>
                <w:sz w:val="22"/>
                <w:szCs w:val="22"/>
              </w:rPr>
              <w:t>: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Избрание членов счетной комиссии.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Распределение прибыли (в том числе выплата дивидендов) Общества по результатам финансового года.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Определение количества, номинальной стоимости, категории (типа) объявленных акций и прав, предоставляемых этими акциями.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Утверждение Устава Общества в новой редакции.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 xml:space="preserve">Увеличение уставного капитала </w:t>
            </w:r>
            <w:r w:rsidRPr="00CA5983">
              <w:rPr>
                <w:sz w:val="22"/>
                <w:szCs w:val="22"/>
              </w:rPr>
              <w:t>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 путем размещения привилегированных акций типа А по закрытой подписке.</w:t>
            </w:r>
          </w:p>
          <w:p w:rsidR="00CA5983" w:rsidRPr="00E25399" w:rsidRDefault="00CA5983" w:rsidP="00CA5983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CA5983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E25399" w:rsidRPr="00CA5983" w:rsidRDefault="00E25399" w:rsidP="00E25399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E25399">
              <w:rPr>
                <w:bCs/>
              </w:rPr>
              <w:t>«ЗА» - 100%, «Против» - нет, «Воздержались» - нет</w:t>
            </w:r>
          </w:p>
          <w:p w:rsidR="00CA5983" w:rsidRDefault="00CA5983" w:rsidP="00CA5983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9. </w:t>
            </w:r>
            <w:r w:rsidRPr="00CA5983">
              <w:rPr>
                <w:bCs/>
                <w:sz w:val="22"/>
                <w:szCs w:val="22"/>
              </w:rPr>
              <w:t xml:space="preserve">Утвердить проекты решений по вопросам повестки дня, выносимых на годовое общее собрание акционеров, и кандидатов в список кандидатур по выборам в соответствующие органы, </w:t>
            </w:r>
            <w:r w:rsidRPr="00CA5983">
              <w:rPr>
                <w:bCs/>
                <w:sz w:val="22"/>
                <w:szCs w:val="22"/>
              </w:rPr>
              <w:lastRenderedPageBreak/>
              <w:t>а также утвердить информацию о наличии, либо отсутствии письменного согласия выдвинутых кандидатов баллотиро</w:t>
            </w:r>
            <w:r w:rsidR="00E25399">
              <w:rPr>
                <w:bCs/>
                <w:sz w:val="22"/>
                <w:szCs w:val="22"/>
              </w:rPr>
              <w:t>ваться в соответствующие органы</w:t>
            </w:r>
            <w:r w:rsidRPr="00CA5983">
              <w:rPr>
                <w:bCs/>
                <w:sz w:val="22"/>
                <w:szCs w:val="22"/>
              </w:rPr>
              <w:t>.</w:t>
            </w:r>
          </w:p>
          <w:p w:rsidR="00E25399" w:rsidRPr="00CA5983" w:rsidRDefault="00E25399" w:rsidP="00CA5983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E25399">
              <w:rPr>
                <w:bCs/>
              </w:rPr>
              <w:t>«ЗА» - 100%, «Против» - нет, «Воздержались» - нет</w:t>
            </w:r>
          </w:p>
          <w:p w:rsidR="00CA5983" w:rsidRDefault="00CA5983" w:rsidP="00CA5983">
            <w:pPr>
              <w:ind w:firstLine="425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10. </w:t>
            </w:r>
            <w:r w:rsidRPr="00CA5983">
              <w:rPr>
                <w:bCs/>
                <w:sz w:val="22"/>
                <w:szCs w:val="22"/>
              </w:rPr>
              <w:t xml:space="preserve">Опубликовать сообщение о проведении годового общего собрания акционеров </w:t>
            </w:r>
            <w:r w:rsidRPr="00CA5983">
              <w:rPr>
                <w:sz w:val="22"/>
                <w:szCs w:val="22"/>
              </w:rPr>
              <w:t>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</w:t>
            </w:r>
            <w:r w:rsidRPr="00CA5983">
              <w:rPr>
                <w:bCs/>
                <w:sz w:val="22"/>
                <w:szCs w:val="22"/>
              </w:rPr>
              <w:t xml:space="preserve"> в </w:t>
            </w:r>
            <w:r w:rsidRPr="00CA5983">
              <w:rPr>
                <w:sz w:val="22"/>
                <w:szCs w:val="22"/>
              </w:rPr>
              <w:t>газете «Весть»</w:t>
            </w:r>
            <w:r w:rsidRPr="00CA5983">
              <w:rPr>
                <w:bCs/>
                <w:sz w:val="22"/>
                <w:szCs w:val="22"/>
              </w:rPr>
              <w:t xml:space="preserve"> и на сайте Общества </w:t>
            </w:r>
            <w:hyperlink r:id="rId6" w:history="1">
              <w:r w:rsidR="00360E36" w:rsidRPr="00360E36">
                <w:rPr>
                  <w:sz w:val="22"/>
                  <w:szCs w:val="22"/>
                </w:rPr>
                <w:t>www.class.kaluga.ru</w:t>
              </w:r>
            </w:hyperlink>
            <w:r w:rsidRPr="00CA5983">
              <w:rPr>
                <w:sz w:val="22"/>
                <w:szCs w:val="22"/>
              </w:rPr>
              <w:t xml:space="preserve"> и утверд</w:t>
            </w:r>
            <w:r w:rsidRPr="00CA5983">
              <w:rPr>
                <w:bCs/>
                <w:sz w:val="22"/>
                <w:szCs w:val="22"/>
              </w:rPr>
              <w:t>ить его форму.</w:t>
            </w:r>
          </w:p>
          <w:p w:rsidR="00E25399" w:rsidRPr="00CA5983" w:rsidRDefault="00E25399" w:rsidP="00CA5983">
            <w:pPr>
              <w:ind w:firstLine="425"/>
              <w:jc w:val="both"/>
              <w:rPr>
                <w:bCs/>
              </w:rPr>
            </w:pPr>
            <w:r w:rsidRPr="00E25399">
              <w:rPr>
                <w:bCs/>
              </w:rPr>
              <w:t>«ЗА» - 100%, «Против» - нет, «Воздержались» - нет</w:t>
            </w:r>
          </w:p>
          <w:p w:rsidR="00CA5983" w:rsidRPr="00CA5983" w:rsidRDefault="00CA5983" w:rsidP="00CA5983">
            <w:pPr>
              <w:ind w:firstLine="42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11. </w:t>
            </w:r>
            <w:r w:rsidRPr="00CA5983">
              <w:rPr>
                <w:bCs/>
                <w:sz w:val="22"/>
                <w:szCs w:val="22"/>
              </w:rPr>
              <w:t xml:space="preserve">Утвердить перечень информации (материалов) предоставляемой акционерам при подготовке проведения годового общего собрания акционеров </w:t>
            </w:r>
            <w:r w:rsidRPr="00CA5983">
              <w:rPr>
                <w:sz w:val="22"/>
                <w:szCs w:val="22"/>
              </w:rPr>
              <w:t>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</w:t>
            </w:r>
            <w:r w:rsidRPr="00CA5983">
              <w:rPr>
                <w:bCs/>
                <w:sz w:val="22"/>
                <w:szCs w:val="22"/>
              </w:rPr>
              <w:t>: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 xml:space="preserve">Годовой отчет </w:t>
            </w:r>
            <w:r w:rsidRPr="00CA5983">
              <w:rPr>
                <w:sz w:val="22"/>
                <w:szCs w:val="22"/>
              </w:rPr>
              <w:t>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</w:t>
            </w:r>
            <w:r w:rsidRPr="00CA5983">
              <w:rPr>
                <w:bCs/>
                <w:sz w:val="22"/>
                <w:szCs w:val="22"/>
              </w:rPr>
              <w:t xml:space="preserve"> за 2013 год;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</w:pPr>
            <w:r w:rsidRPr="00CA5983">
              <w:rPr>
                <w:sz w:val="22"/>
                <w:szCs w:val="22"/>
              </w:rPr>
              <w:t>Годовая бухгалтерская отчетность за 2013 год, в том числе отчет о финансовых результатах;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Заключение аудитора;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Заключение Ревизора;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Настоящий протокол Совета директоров;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Проекты решений по вопросам повестки дня годового общего собрания акционеров;</w:t>
            </w:r>
          </w:p>
          <w:p w:rsidR="00CA5983" w:rsidRPr="00CA5983" w:rsidRDefault="00CA5983" w:rsidP="00CA5983">
            <w:pPr>
              <w:ind w:left="720" w:hanging="360"/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>Информация о кандидатах, выдвинутых для избрания в органы Общества и о наличии, либо отсутствии письменного согласия выдвинутых кандидатов избираться в соответствующие органы;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CA5983">
              <w:rPr>
                <w:bCs/>
                <w:sz w:val="22"/>
                <w:szCs w:val="22"/>
              </w:rPr>
              <w:t xml:space="preserve">Проект Устава </w:t>
            </w:r>
            <w:r w:rsidRPr="00CA5983">
              <w:rPr>
                <w:sz w:val="22"/>
                <w:szCs w:val="22"/>
              </w:rPr>
              <w:t>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</w:t>
            </w:r>
            <w:r w:rsidRPr="00CA5983">
              <w:rPr>
                <w:bCs/>
                <w:sz w:val="22"/>
                <w:szCs w:val="22"/>
              </w:rPr>
              <w:t xml:space="preserve"> в новой редакции;</w:t>
            </w:r>
          </w:p>
          <w:p w:rsidR="00CA5983" w:rsidRPr="00CA5983" w:rsidRDefault="00CA5983" w:rsidP="00CA598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proofErr w:type="gramStart"/>
            <w:r w:rsidRPr="00CA5983">
              <w:rPr>
                <w:sz w:val="22"/>
                <w:szCs w:val="22"/>
              </w:rPr>
              <w:t>Договоры между 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 и ЗАО ИК «АГРОИНВЕСТ» контрактации от 10.12.2013г., 10.02.2014г., 10.03.2014г., 14.04.2014г., 14.05.2014г., купли-продажи земельного участка №810-155,810-169, 810-244, 810-246, 810-249, 810-251, 810-258, 810-259, 810-260, 810-273 от 11.11.2013 г.; 810-263, 810-264, 810-265, 810-266, 810-267, 810-268, 810-270, 810-271, 810-272 от 18.10.2013 г.; 713-102 от 18.10.2013 г.; 810-157, 810-158, 810-190, 810-232</w:t>
            </w:r>
            <w:proofErr w:type="gramEnd"/>
            <w:r w:rsidRPr="00CA5983">
              <w:rPr>
                <w:sz w:val="22"/>
                <w:szCs w:val="22"/>
              </w:rPr>
              <w:t xml:space="preserve">, </w:t>
            </w:r>
            <w:proofErr w:type="gramStart"/>
            <w:r w:rsidRPr="00CA5983">
              <w:rPr>
                <w:sz w:val="22"/>
                <w:szCs w:val="22"/>
              </w:rPr>
              <w:t>810-233 от 25.11.2013 г.; 810-104 от 04.12.2013 г.; 810-126 от 07.02.2014 г, договоры между 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 и ООО УК «</w:t>
            </w:r>
            <w:proofErr w:type="spellStart"/>
            <w:r w:rsidRPr="00CA5983">
              <w:rPr>
                <w:sz w:val="22"/>
                <w:szCs w:val="22"/>
              </w:rPr>
              <w:t>АгроМенеджмент</w:t>
            </w:r>
            <w:proofErr w:type="spellEnd"/>
            <w:r w:rsidRPr="00CA5983">
              <w:rPr>
                <w:sz w:val="22"/>
                <w:szCs w:val="22"/>
              </w:rPr>
              <w:t>» займа №01 от 04.02.2014г., №02 от 03.02.2014г., №03 от 05.02.2014г., договоры между ОАО «</w:t>
            </w:r>
            <w:proofErr w:type="spellStart"/>
            <w:r w:rsidRPr="00CA5983">
              <w:rPr>
                <w:sz w:val="22"/>
                <w:szCs w:val="22"/>
              </w:rPr>
              <w:t>Племзавод</w:t>
            </w:r>
            <w:proofErr w:type="spellEnd"/>
            <w:r w:rsidRPr="00CA5983">
              <w:rPr>
                <w:sz w:val="22"/>
                <w:szCs w:val="22"/>
              </w:rPr>
              <w:t xml:space="preserve"> им. В.Н. Цветкова» и ОАО «АГРОПЛЕМСОЮЗ» контрактации №14 от 25.12.2013г.;</w:t>
            </w:r>
            <w:proofErr w:type="gramEnd"/>
          </w:p>
          <w:p w:rsidR="00CA5983" w:rsidRPr="005C3B4D" w:rsidRDefault="00CA5983" w:rsidP="00CA5983">
            <w:pPr>
              <w:jc w:val="both"/>
              <w:rPr>
                <w:spacing w:val="-4"/>
              </w:rPr>
            </w:pPr>
            <w:r w:rsidRPr="005C3B4D">
              <w:rPr>
                <w:sz w:val="22"/>
                <w:szCs w:val="22"/>
              </w:rPr>
              <w:t xml:space="preserve">Информация предоставляется акционерам с </w:t>
            </w:r>
            <w:r w:rsidR="00360E36" w:rsidRPr="005C3B4D">
              <w:rPr>
                <w:sz w:val="22"/>
                <w:szCs w:val="22"/>
              </w:rPr>
              <w:t xml:space="preserve">4 </w:t>
            </w:r>
            <w:r w:rsidRPr="005C3B4D">
              <w:rPr>
                <w:sz w:val="22"/>
                <w:szCs w:val="22"/>
              </w:rPr>
              <w:t>июня</w:t>
            </w:r>
            <w:r w:rsidR="00E25399" w:rsidRPr="005C3B4D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C3B4D">
                <w:rPr>
                  <w:sz w:val="22"/>
                  <w:szCs w:val="22"/>
                </w:rPr>
                <w:t>2014 г</w:t>
              </w:r>
            </w:smartTag>
            <w:r w:rsidRPr="005C3B4D">
              <w:rPr>
                <w:sz w:val="22"/>
                <w:szCs w:val="22"/>
              </w:rPr>
              <w:t xml:space="preserve">. по </w:t>
            </w:r>
            <w:r w:rsidRPr="005C3B4D">
              <w:rPr>
                <w:spacing w:val="-4"/>
                <w:sz w:val="22"/>
                <w:szCs w:val="22"/>
              </w:rPr>
              <w:t xml:space="preserve">адресу: </w:t>
            </w:r>
            <w:r w:rsidRPr="005C3B4D">
              <w:rPr>
                <w:sz w:val="22"/>
                <w:szCs w:val="22"/>
              </w:rPr>
              <w:t xml:space="preserve">Калужская область, </w:t>
            </w:r>
            <w:proofErr w:type="spellStart"/>
            <w:r w:rsidRPr="005C3B4D">
              <w:rPr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sz w:val="22"/>
                <w:szCs w:val="22"/>
              </w:rPr>
              <w:t xml:space="preserve"> район, п. Кудиново, здание администрации ОАО «</w:t>
            </w:r>
            <w:proofErr w:type="spellStart"/>
            <w:r w:rsidRPr="005C3B4D">
              <w:rPr>
                <w:sz w:val="22"/>
                <w:szCs w:val="22"/>
              </w:rPr>
              <w:t>Племзавод</w:t>
            </w:r>
            <w:proofErr w:type="spellEnd"/>
            <w:r w:rsidRPr="005C3B4D">
              <w:rPr>
                <w:sz w:val="22"/>
                <w:szCs w:val="22"/>
              </w:rPr>
              <w:t xml:space="preserve"> им. В.Н. Цветкова», в бухгалтерии, в</w:t>
            </w:r>
            <w:r w:rsidRPr="005C3B4D">
              <w:rPr>
                <w:spacing w:val="-4"/>
                <w:sz w:val="22"/>
                <w:szCs w:val="22"/>
              </w:rPr>
              <w:t xml:space="preserve"> рабочие дни с 8 до 16 часов.</w:t>
            </w:r>
          </w:p>
          <w:p w:rsidR="00E25399" w:rsidRPr="005C3B4D" w:rsidRDefault="00E25399" w:rsidP="00CA5983">
            <w:pPr>
              <w:jc w:val="both"/>
              <w:rPr>
                <w:bCs/>
              </w:rPr>
            </w:pPr>
            <w:r w:rsidRPr="005C3B4D">
              <w:rPr>
                <w:bCs/>
                <w:sz w:val="22"/>
                <w:szCs w:val="22"/>
              </w:rPr>
              <w:t xml:space="preserve">     «ЗА» - 100%, «Против» - нет, «Воздержались» - нет</w:t>
            </w:r>
          </w:p>
          <w:p w:rsidR="00CA5983" w:rsidRPr="005C3B4D" w:rsidRDefault="00E25399" w:rsidP="00E25399">
            <w:pPr>
              <w:ind w:left="360"/>
              <w:jc w:val="both"/>
              <w:rPr>
                <w:bCs/>
              </w:rPr>
            </w:pPr>
            <w:r w:rsidRPr="005C3B4D">
              <w:rPr>
                <w:bCs/>
                <w:sz w:val="22"/>
                <w:szCs w:val="22"/>
              </w:rPr>
              <w:t xml:space="preserve">12. </w:t>
            </w:r>
            <w:r w:rsidR="00CA5983" w:rsidRPr="005C3B4D">
              <w:rPr>
                <w:bCs/>
                <w:sz w:val="22"/>
                <w:szCs w:val="22"/>
              </w:rPr>
              <w:t xml:space="preserve">Утвердить форму и текст бюллетеней для голосования на годовом общем собрании акционеров </w:t>
            </w:r>
            <w:r w:rsidR="00CA5983" w:rsidRPr="005C3B4D">
              <w:rPr>
                <w:sz w:val="22"/>
                <w:szCs w:val="22"/>
              </w:rPr>
              <w:t>ОАО «</w:t>
            </w:r>
            <w:proofErr w:type="spellStart"/>
            <w:r w:rsidR="00CA5983" w:rsidRPr="005C3B4D">
              <w:rPr>
                <w:sz w:val="22"/>
                <w:szCs w:val="22"/>
              </w:rPr>
              <w:t>Племзавод</w:t>
            </w:r>
            <w:proofErr w:type="spellEnd"/>
            <w:r w:rsidR="00CA5983" w:rsidRPr="005C3B4D">
              <w:rPr>
                <w:sz w:val="22"/>
                <w:szCs w:val="22"/>
              </w:rPr>
              <w:t xml:space="preserve"> им. В.Н. Цветкова»</w:t>
            </w:r>
            <w:r w:rsidRPr="005C3B4D">
              <w:rPr>
                <w:bCs/>
                <w:sz w:val="22"/>
                <w:szCs w:val="22"/>
              </w:rPr>
              <w:t xml:space="preserve"> 24 июня 2014г.</w:t>
            </w:r>
          </w:p>
          <w:p w:rsidR="00E25399" w:rsidRPr="005C3B4D" w:rsidRDefault="00E25399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583EAB" w:rsidRPr="005C3B4D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Дата проведения заседания совета директоров акционерного общества, на котором принято соответствующее решение -21</w:t>
            </w:r>
            <w:r w:rsidRPr="005C3B4D">
              <w:rPr>
                <w:b/>
                <w:bCs/>
                <w:sz w:val="22"/>
                <w:szCs w:val="22"/>
              </w:rPr>
              <w:t>.05.2014 года</w:t>
            </w:r>
            <w:r w:rsidRPr="005C3B4D">
              <w:rPr>
                <w:sz w:val="22"/>
                <w:szCs w:val="22"/>
              </w:rPr>
              <w:t xml:space="preserve">. </w:t>
            </w:r>
          </w:p>
          <w:p w:rsidR="001D341E" w:rsidRPr="005C3B4D" w:rsidRDefault="00583EAB" w:rsidP="005C3B4D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 xml:space="preserve">Дата составления и номер протокола заседания совета директоров акционерного общества, на котором принято соответствующее решение –  </w:t>
            </w:r>
            <w:r w:rsidRPr="005C3B4D">
              <w:rPr>
                <w:b/>
                <w:bCs/>
                <w:sz w:val="22"/>
                <w:szCs w:val="22"/>
              </w:rPr>
              <w:t>Протокол № 16 от 2</w:t>
            </w:r>
            <w:r w:rsidR="00E25399" w:rsidRPr="005C3B4D">
              <w:rPr>
                <w:b/>
                <w:bCs/>
                <w:sz w:val="22"/>
                <w:szCs w:val="22"/>
              </w:rPr>
              <w:t>3</w:t>
            </w:r>
            <w:r w:rsidRPr="005C3B4D">
              <w:rPr>
                <w:b/>
                <w:bCs/>
                <w:sz w:val="22"/>
                <w:szCs w:val="22"/>
              </w:rPr>
              <w:t>.05.2014</w:t>
            </w:r>
            <w:r w:rsidRPr="005C3B4D">
              <w:rPr>
                <w:sz w:val="22"/>
                <w:szCs w:val="22"/>
              </w:rPr>
              <w:t>.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D91556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91556">
              <w:rPr>
                <w:rFonts w:ascii="Times New Roman CYR" w:hAnsi="Times New Roman CYR" w:cs="Times New Roman CYR"/>
              </w:rPr>
              <w:t>С. А. Алешин.</w:t>
            </w:r>
            <w:bookmarkStart w:id="0" w:name="_GoBack"/>
            <w:bookmarkEnd w:id="0"/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CA5983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E25399">
              <w:rPr>
                <w:rFonts w:ascii="Times New Roman CYR" w:hAnsi="Times New Roman CYR" w:cs="Times New Roman CYR"/>
              </w:rPr>
              <w:t>23</w:t>
            </w:r>
            <w:r>
              <w:rPr>
                <w:rFonts w:ascii="Times New Roman CYR" w:hAnsi="Times New Roman CYR" w:cs="Times New Roman CYR"/>
              </w:rPr>
              <w:t xml:space="preserve"> мая 201</w:t>
            </w:r>
            <w:r w:rsidR="00CA5983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sectPr w:rsidR="001D341E" w:rsidSect="005C3B4D">
      <w:pgSz w:w="11906" w:h="16838"/>
      <w:pgMar w:top="284" w:right="567" w:bottom="34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353A5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5537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B8689E"/>
    <w:multiLevelType w:val="multilevel"/>
    <w:tmpl w:val="A300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1D341E"/>
    <w:rsid w:val="00360E36"/>
    <w:rsid w:val="003C3A96"/>
    <w:rsid w:val="00583EAB"/>
    <w:rsid w:val="005C3B4D"/>
    <w:rsid w:val="00601972"/>
    <w:rsid w:val="007D4542"/>
    <w:rsid w:val="00987214"/>
    <w:rsid w:val="00A23FEB"/>
    <w:rsid w:val="00AD7897"/>
    <w:rsid w:val="00BD73AD"/>
    <w:rsid w:val="00CA5983"/>
    <w:rsid w:val="00D91556"/>
    <w:rsid w:val="00E25399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3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class-03</cp:lastModifiedBy>
  <cp:revision>11</cp:revision>
  <cp:lastPrinted>2014-05-26T04:50:00Z</cp:lastPrinted>
  <dcterms:created xsi:type="dcterms:W3CDTF">2012-05-15T07:08:00Z</dcterms:created>
  <dcterms:modified xsi:type="dcterms:W3CDTF">2014-05-26T05:59:00Z</dcterms:modified>
</cp:coreProperties>
</file>