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474" w:rsidRPr="00EC7474" w:rsidRDefault="00EC7474" w:rsidP="00EC7474">
      <w:pPr>
        <w:jc w:val="center"/>
        <w:rPr>
          <w:b/>
        </w:rPr>
      </w:pPr>
      <w:bookmarkStart w:id="0" w:name="_Hlk133499689"/>
      <w:r w:rsidRPr="00EC7474">
        <w:rPr>
          <w:b/>
        </w:rPr>
        <w:t>Сообщение</w:t>
      </w:r>
    </w:p>
    <w:p w:rsidR="00EC7474" w:rsidRPr="00EC7474" w:rsidRDefault="00EC7474" w:rsidP="00EC7474">
      <w:pPr>
        <w:jc w:val="center"/>
        <w:rPr>
          <w:b/>
        </w:rPr>
      </w:pPr>
      <w:r w:rsidRPr="00EC7474">
        <w:rPr>
          <w:b/>
        </w:rPr>
        <w:t>о проведении внеочередного общего собрания акционеров</w:t>
      </w:r>
    </w:p>
    <w:p w:rsidR="00EC7474" w:rsidRPr="00EC7474" w:rsidRDefault="00EC7474" w:rsidP="00EC7474">
      <w:pPr>
        <w:jc w:val="center"/>
        <w:rPr>
          <w:b/>
        </w:rPr>
      </w:pPr>
      <w:r w:rsidRPr="00EC7474">
        <w:rPr>
          <w:b/>
        </w:rPr>
        <w:t>Акционерного общества «</w:t>
      </w:r>
      <w:r w:rsidRPr="00EC7474">
        <w:rPr>
          <w:rFonts w:eastAsia="Calibri"/>
          <w:b/>
          <w:bCs/>
          <w:lang w:eastAsia="en-US"/>
        </w:rPr>
        <w:t>Племзавод им. В.Н. Цветкова</w:t>
      </w:r>
      <w:r w:rsidRPr="00EC7474">
        <w:rPr>
          <w:b/>
        </w:rPr>
        <w:t>»</w:t>
      </w:r>
    </w:p>
    <w:p w:rsidR="00EC7474" w:rsidRPr="00EC7474" w:rsidRDefault="00EC7474" w:rsidP="00EC7474">
      <w:pPr>
        <w:jc w:val="both"/>
        <w:rPr>
          <w:b/>
          <w:i/>
        </w:rPr>
      </w:pPr>
    </w:p>
    <w:p w:rsidR="00EC7474" w:rsidRPr="00F72FD9" w:rsidRDefault="00EC7474" w:rsidP="00EC7474">
      <w:pPr>
        <w:jc w:val="both"/>
      </w:pPr>
      <w:r w:rsidRPr="00F72FD9">
        <w:t>Акционерное общество «</w:t>
      </w:r>
      <w:r w:rsidRPr="00F72FD9">
        <w:rPr>
          <w:rFonts w:eastAsia="Calibri"/>
          <w:bCs/>
          <w:lang w:eastAsia="en-US"/>
        </w:rPr>
        <w:t>Племзавод им. В.Н. Цветкова</w:t>
      </w:r>
      <w:r w:rsidRPr="00F72FD9">
        <w:t>» (далее – АО «</w:t>
      </w:r>
      <w:r w:rsidRPr="00F72FD9">
        <w:rPr>
          <w:rFonts w:eastAsia="Calibri"/>
          <w:bCs/>
          <w:lang w:eastAsia="en-US"/>
        </w:rPr>
        <w:t>Племзавод им. В.Н. Цветкова</w:t>
      </w:r>
      <w:r w:rsidRPr="00F72FD9">
        <w:t>» или Общество) сообщает акционерам Общества о проведении внеочередного собрания акционеров.</w:t>
      </w:r>
    </w:p>
    <w:p w:rsidR="00EC7474" w:rsidRPr="00F72FD9" w:rsidRDefault="00EC7474" w:rsidP="00EC7474">
      <w:pPr>
        <w:jc w:val="both"/>
      </w:pPr>
      <w:r w:rsidRPr="00F72FD9">
        <w:t>Полное фирменное наименование Общества: Акционерное общество «</w:t>
      </w:r>
      <w:r w:rsidRPr="00F72FD9">
        <w:rPr>
          <w:rFonts w:eastAsia="Calibri"/>
          <w:bCs/>
          <w:lang w:eastAsia="en-US"/>
        </w:rPr>
        <w:t>Племзавод им. В.Н. Цветкова</w:t>
      </w:r>
      <w:r w:rsidRPr="00F72FD9">
        <w:t>».</w:t>
      </w:r>
    </w:p>
    <w:p w:rsidR="00EC7474" w:rsidRPr="00F72FD9" w:rsidRDefault="00EC7474" w:rsidP="00EC7474">
      <w:pPr>
        <w:widowControl w:val="0"/>
        <w:autoSpaceDE w:val="0"/>
        <w:autoSpaceDN w:val="0"/>
        <w:adjustRightInd w:val="0"/>
        <w:spacing w:before="20" w:after="40"/>
        <w:jc w:val="both"/>
        <w:rPr>
          <w:rFonts w:eastAsia="Calibri"/>
          <w:bCs/>
          <w:lang w:eastAsia="en-US"/>
        </w:rPr>
      </w:pPr>
      <w:r w:rsidRPr="00F72FD9">
        <w:rPr>
          <w:rFonts w:eastAsia="Calibri"/>
          <w:lang w:eastAsia="en-US"/>
        </w:rPr>
        <w:t xml:space="preserve">Место нахождения Общества: </w:t>
      </w:r>
      <w:r w:rsidRPr="00F72FD9">
        <w:t>КАЛУЖСКАЯ ОБЛАСТЬ, М.Р-Н МАЛОЯРОСЛАВЕЦКИЙ, С.П. СЕЛО КУДИНОВО</w:t>
      </w:r>
      <w:r w:rsidRPr="00F72FD9">
        <w:rPr>
          <w:rFonts w:eastAsia="Calibri"/>
          <w:lang w:eastAsia="en-US"/>
        </w:rPr>
        <w:t>.</w:t>
      </w:r>
    </w:p>
    <w:p w:rsidR="00EC7474" w:rsidRPr="00F72FD9" w:rsidRDefault="00EC7474" w:rsidP="00EC7474">
      <w:pPr>
        <w:widowControl w:val="0"/>
        <w:autoSpaceDE w:val="0"/>
        <w:autoSpaceDN w:val="0"/>
        <w:adjustRightInd w:val="0"/>
        <w:spacing w:before="20" w:after="40"/>
        <w:jc w:val="both"/>
        <w:rPr>
          <w:rFonts w:eastAsia="Calibri"/>
          <w:lang w:eastAsia="en-US"/>
        </w:rPr>
      </w:pPr>
      <w:r w:rsidRPr="00F72FD9">
        <w:rPr>
          <w:rFonts w:eastAsia="Calibri"/>
          <w:lang w:eastAsia="en-US"/>
        </w:rPr>
        <w:t>Адрес Общества: 249061, КАЛУЖСКАЯ ОБЛАСТЬ, Р-Н МАЛОЯРОСЛАВЕЦКИЙ, С КУДИНОВО, УЛ ЦВЕТКОВА, Д. 6.</w:t>
      </w:r>
    </w:p>
    <w:p w:rsidR="00EC7474" w:rsidRPr="00F72FD9" w:rsidRDefault="00EC7474" w:rsidP="00EC7474">
      <w:pPr>
        <w:jc w:val="both"/>
      </w:pPr>
      <w:r w:rsidRPr="00F72FD9">
        <w:t>Дата проведения собрания (дата окончания приема заполненных бюллетеней для голо</w:t>
      </w:r>
      <w:r w:rsidR="0086469D">
        <w:t>сования): «12» ноября 2024 года.</w:t>
      </w:r>
    </w:p>
    <w:p w:rsidR="00EC7474" w:rsidRPr="00F72FD9" w:rsidRDefault="00EC7474" w:rsidP="00EC7474">
      <w:pPr>
        <w:jc w:val="both"/>
      </w:pPr>
      <w:r w:rsidRPr="00F72FD9">
        <w:t>Вид собрания: внеочередное.</w:t>
      </w:r>
    </w:p>
    <w:p w:rsidR="00EC7474" w:rsidRPr="00F72FD9" w:rsidRDefault="00EC7474" w:rsidP="00EC7474">
      <w:pPr>
        <w:jc w:val="both"/>
      </w:pPr>
      <w:r w:rsidRPr="00F72FD9">
        <w:t>Форма проведения собрания: заочное голосование.</w:t>
      </w:r>
    </w:p>
    <w:p w:rsidR="00EC7474" w:rsidRPr="00F72FD9" w:rsidRDefault="00EC7474" w:rsidP="00EC7474">
      <w:pPr>
        <w:jc w:val="both"/>
      </w:pPr>
      <w:r w:rsidRPr="00F72FD9">
        <w:t>Дата, на которую определяются (фиксируются) лица, имеющие право на участие в общем собрании акционеров: «18» октября 2024 года.</w:t>
      </w:r>
    </w:p>
    <w:p w:rsidR="00EC7474" w:rsidRPr="00F72FD9" w:rsidRDefault="00EC7474" w:rsidP="00EC7474">
      <w:pPr>
        <w:widowControl w:val="0"/>
        <w:autoSpaceDE w:val="0"/>
        <w:autoSpaceDN w:val="0"/>
        <w:adjustRightInd w:val="0"/>
        <w:jc w:val="both"/>
      </w:pPr>
      <w:r w:rsidRPr="00F72FD9">
        <w:t xml:space="preserve">Категории (типы) акций, владельцы которых имеют право голоса по всем вопросам повестки дня внеочередного Общего собрания акционеров </w:t>
      </w:r>
      <w:r w:rsidRPr="00F72FD9">
        <w:rPr>
          <w:bCs/>
          <w:iCs/>
        </w:rPr>
        <w:t>АО «</w:t>
      </w:r>
      <w:r w:rsidRPr="00F72FD9">
        <w:rPr>
          <w:rFonts w:eastAsia="Calibri"/>
          <w:bCs/>
          <w:lang w:eastAsia="en-US"/>
        </w:rPr>
        <w:t>Племзавод им. В.Н. Цветкова</w:t>
      </w:r>
      <w:r w:rsidRPr="00F72FD9">
        <w:rPr>
          <w:bCs/>
          <w:iCs/>
        </w:rPr>
        <w:t>»</w:t>
      </w:r>
      <w:r w:rsidRPr="00F72FD9">
        <w:t>: обыкновенные акции.</w:t>
      </w:r>
    </w:p>
    <w:p w:rsidR="00EC7474" w:rsidRPr="00F72FD9" w:rsidRDefault="00EC7474" w:rsidP="00EC7474">
      <w:pPr>
        <w:widowControl w:val="0"/>
        <w:autoSpaceDE w:val="0"/>
        <w:autoSpaceDN w:val="0"/>
        <w:adjustRightInd w:val="0"/>
        <w:jc w:val="both"/>
      </w:pPr>
      <w:r w:rsidRPr="00F72FD9">
        <w:rPr>
          <w:lang w:val="x-none"/>
        </w:rPr>
        <w:t xml:space="preserve">Почтовый адрес, по которому </w:t>
      </w:r>
      <w:r w:rsidRPr="00F72FD9">
        <w:t xml:space="preserve">должны </w:t>
      </w:r>
      <w:r w:rsidRPr="00F72FD9">
        <w:rPr>
          <w:lang w:val="x-none"/>
        </w:rPr>
        <w:t>направлят</w:t>
      </w:r>
      <w:r w:rsidRPr="00F72FD9">
        <w:t>ься</w:t>
      </w:r>
      <w:r w:rsidRPr="00F72FD9">
        <w:rPr>
          <w:lang w:val="x-none"/>
        </w:rPr>
        <w:t xml:space="preserve"> заполненные бюллетени для голосования: </w:t>
      </w:r>
      <w:r w:rsidRPr="00F72FD9">
        <w:rPr>
          <w:rFonts w:eastAsia="Calibri"/>
          <w:lang w:eastAsia="en-US"/>
        </w:rPr>
        <w:t xml:space="preserve">249061, </w:t>
      </w:r>
      <w:r w:rsidRPr="00F72FD9">
        <w:rPr>
          <w:rFonts w:eastAsia="Calibri"/>
        </w:rPr>
        <w:t xml:space="preserve">Калужская область, Малоярославецкий район, с. Кудиново, ул. Цветкова д. 6, </w:t>
      </w:r>
      <w:r w:rsidRPr="00F72FD9">
        <w:rPr>
          <w:rFonts w:eastAsia="Calibri"/>
          <w:shd w:val="clear" w:color="auto" w:fill="FFFFFF"/>
          <w:lang w:eastAsia="en-US"/>
        </w:rPr>
        <w:t>АО «</w:t>
      </w:r>
      <w:r w:rsidRPr="00F72FD9">
        <w:rPr>
          <w:rFonts w:eastAsia="Calibri"/>
          <w:bCs/>
        </w:rPr>
        <w:t>Племзавод им. В.Н. Цветкова</w:t>
      </w:r>
      <w:r w:rsidRPr="00F72FD9">
        <w:rPr>
          <w:rFonts w:eastAsia="Calibri"/>
          <w:shd w:val="clear" w:color="auto" w:fill="FFFFFF"/>
          <w:lang w:eastAsia="en-US"/>
        </w:rPr>
        <w:t>».</w:t>
      </w:r>
    </w:p>
    <w:p w:rsidR="00EC7474" w:rsidRPr="00EC7474" w:rsidRDefault="00EC7474" w:rsidP="00EC7474">
      <w:pPr>
        <w:jc w:val="both"/>
      </w:pPr>
    </w:p>
    <w:p w:rsidR="00EC7474" w:rsidRPr="00EC7474" w:rsidRDefault="00EC7474" w:rsidP="0086469D">
      <w:pPr>
        <w:contextualSpacing/>
        <w:jc w:val="both"/>
      </w:pPr>
      <w:r w:rsidRPr="00EC7474">
        <w:t>При направ</w:t>
      </w:r>
      <w:r w:rsidR="0086469D">
        <w:t>лении заполненных документов в О</w:t>
      </w:r>
      <w:r w:rsidRPr="00EC7474">
        <w:t>бщество, представителям акционеров необходимо приложить документы, подтверждающие их полномочия для осуществления голосования (их копии, засвидетельствованные (удостоверенные) в порядке, предусмотренном законодательством Российской Федерации).</w:t>
      </w:r>
    </w:p>
    <w:p w:rsidR="00EC7474" w:rsidRPr="00EC7474" w:rsidRDefault="00EC7474" w:rsidP="0086469D">
      <w:pPr>
        <w:contextualSpacing/>
        <w:jc w:val="both"/>
      </w:pPr>
    </w:p>
    <w:p w:rsidR="00EC7474" w:rsidRPr="00EC7474" w:rsidRDefault="00EC7474" w:rsidP="0086469D">
      <w:pPr>
        <w:contextualSpacing/>
        <w:jc w:val="both"/>
        <w:rPr>
          <w:b/>
        </w:rPr>
      </w:pPr>
      <w:r w:rsidRPr="00EC7474">
        <w:rPr>
          <w:b/>
        </w:rPr>
        <w:t>Вопросы, включенные в повестку дня общего собрания акционеров Общества:</w:t>
      </w:r>
    </w:p>
    <w:p w:rsidR="000224AE" w:rsidRPr="00391C68" w:rsidRDefault="000224AE" w:rsidP="000224A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80808"/>
          <w:lang w:eastAsia="en-US"/>
        </w:rPr>
      </w:pPr>
      <w:r w:rsidRPr="00391C68">
        <w:rPr>
          <w:rFonts w:eastAsia="Calibri"/>
          <w:color w:val="080808"/>
          <w:lang w:val="x-none" w:eastAsia="en-US"/>
        </w:rPr>
        <w:t xml:space="preserve">Принятие решения о </w:t>
      </w:r>
      <w:r w:rsidR="00391C68" w:rsidRPr="00391C68">
        <w:rPr>
          <w:rFonts w:eastAsiaTheme="minorHAnsi"/>
          <w:lang w:eastAsia="en-US"/>
        </w:rPr>
        <w:t>согласии на совершение или последующее одобрение крупной сделки, предметом которой является иму</w:t>
      </w:r>
      <w:bookmarkStart w:id="1" w:name="_GoBack"/>
      <w:bookmarkEnd w:id="1"/>
      <w:r w:rsidR="00391C68" w:rsidRPr="00391C68">
        <w:rPr>
          <w:rFonts w:eastAsiaTheme="minorHAnsi"/>
          <w:lang w:eastAsia="en-US"/>
        </w:rPr>
        <w:t xml:space="preserve">щество, стоимость которого составляет более 50% балансовой стоимости </w:t>
      </w:r>
      <w:r w:rsidR="00391C68" w:rsidRPr="00391C68">
        <w:rPr>
          <w:rFonts w:eastAsiaTheme="minorHAnsi"/>
          <w:lang w:eastAsia="en-US"/>
        </w:rPr>
        <w:t>активов О</w:t>
      </w:r>
      <w:r w:rsidR="00391C68" w:rsidRPr="00391C68">
        <w:rPr>
          <w:rFonts w:eastAsiaTheme="minorHAnsi"/>
          <w:lang w:eastAsia="en-US"/>
        </w:rPr>
        <w:t>бщества, которая одновременно является сделкой с заинтересованностью.</w:t>
      </w:r>
    </w:p>
    <w:p w:rsidR="0086469D" w:rsidRPr="00391C68" w:rsidRDefault="000224AE" w:rsidP="0086469D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80808"/>
          <w:lang w:eastAsia="en-US"/>
        </w:rPr>
      </w:pPr>
      <w:r w:rsidRPr="00391C68">
        <w:rPr>
          <w:rFonts w:eastAsia="Calibri"/>
          <w:color w:val="080808"/>
          <w:lang w:val="x-none" w:eastAsia="en-US"/>
        </w:rPr>
        <w:t xml:space="preserve">Принятие решения о согласии </w:t>
      </w:r>
      <w:r w:rsidR="0086469D" w:rsidRPr="00391C68">
        <w:rPr>
          <w:rFonts w:eastAsiaTheme="minorHAnsi"/>
          <w:lang w:eastAsia="en-US"/>
        </w:rPr>
        <w:t>на совершение или последующее одобрение крупной сделки предметом которой является имущество, стоимость которого составляет более 50% балансовой стоимости активов Общества.</w:t>
      </w:r>
    </w:p>
    <w:p w:rsidR="00391C68" w:rsidRDefault="00391C68" w:rsidP="00391C68">
      <w:pPr>
        <w:pStyle w:val="a4"/>
        <w:autoSpaceDE w:val="0"/>
        <w:autoSpaceDN w:val="0"/>
        <w:adjustRightInd w:val="0"/>
        <w:ind w:left="360"/>
        <w:rPr>
          <w:rFonts w:ascii="TimesNewRoman" w:eastAsiaTheme="minorHAnsi" w:hAnsi="TimesNewRoman" w:cs="TimesNewRoman"/>
          <w:lang w:eastAsia="en-US"/>
        </w:rPr>
      </w:pPr>
    </w:p>
    <w:p w:rsidR="00EC7474" w:rsidRPr="00EC7474" w:rsidRDefault="00EC7474" w:rsidP="0086469D">
      <w:pPr>
        <w:widowControl w:val="0"/>
        <w:autoSpaceDE w:val="0"/>
        <w:autoSpaceDN w:val="0"/>
        <w:adjustRightInd w:val="0"/>
        <w:contextualSpacing/>
        <w:jc w:val="both"/>
      </w:pPr>
      <w:r w:rsidRPr="00EC7474">
        <w:t>Акционеры Общества могут ознакомиться с материалами, подлежащими предоставлению при подготовке к проведению внеочередного собрания акционеров Общества по адресу:</w:t>
      </w:r>
      <w:r w:rsidRPr="00EC7474">
        <w:rPr>
          <w:lang w:val="x-none"/>
        </w:rPr>
        <w:t xml:space="preserve"> </w:t>
      </w:r>
      <w:r w:rsidRPr="00EC7474">
        <w:rPr>
          <w:rFonts w:eastAsia="Calibri"/>
          <w:lang w:eastAsia="en-US"/>
        </w:rPr>
        <w:t xml:space="preserve">249061, </w:t>
      </w:r>
      <w:r w:rsidRPr="00EC7474">
        <w:rPr>
          <w:rFonts w:eastAsia="Calibri"/>
        </w:rPr>
        <w:t xml:space="preserve">Калужская область, Малоярославецкий район, с. Кудиново, ул. Цветкова д. 6, </w:t>
      </w:r>
      <w:r w:rsidRPr="00EC7474">
        <w:rPr>
          <w:rFonts w:eastAsia="Calibri"/>
          <w:shd w:val="clear" w:color="auto" w:fill="FFFFFF"/>
          <w:lang w:eastAsia="en-US"/>
        </w:rPr>
        <w:t>АО «</w:t>
      </w:r>
      <w:r w:rsidRPr="00EC7474">
        <w:rPr>
          <w:rFonts w:eastAsia="Calibri"/>
          <w:bCs/>
        </w:rPr>
        <w:t>Племзавод им. В.Н. Цветкова</w:t>
      </w:r>
      <w:r w:rsidRPr="00EC7474">
        <w:rPr>
          <w:rFonts w:eastAsia="Calibri"/>
          <w:shd w:val="clear" w:color="auto" w:fill="FFFFFF"/>
          <w:lang w:eastAsia="en-US"/>
        </w:rPr>
        <w:t>»</w:t>
      </w:r>
      <w:r w:rsidRPr="00EC7474">
        <w:t>,</w:t>
      </w:r>
      <w:r w:rsidRPr="00EC7474">
        <w:rPr>
          <w:noProof/>
        </w:rPr>
        <w:t xml:space="preserve"> в течение 20 дней до даты проведения общего собрания акционеров, в рабочие дни и часы Общества</w:t>
      </w:r>
      <w:r w:rsidRPr="00EC7474">
        <w:t>.</w:t>
      </w:r>
    </w:p>
    <w:p w:rsidR="00EC7474" w:rsidRPr="00EC7474" w:rsidRDefault="00EC7474" w:rsidP="00EC7474">
      <w:pPr>
        <w:ind w:firstLine="360"/>
        <w:jc w:val="right"/>
        <w:rPr>
          <w:b/>
          <w:iCs/>
        </w:rPr>
      </w:pPr>
    </w:p>
    <w:p w:rsidR="00EC7474" w:rsidRPr="00EC7474" w:rsidRDefault="00EC7474" w:rsidP="00EC7474">
      <w:pPr>
        <w:ind w:firstLine="360"/>
        <w:jc w:val="right"/>
        <w:rPr>
          <w:b/>
          <w:iCs/>
        </w:rPr>
      </w:pPr>
    </w:p>
    <w:p w:rsidR="00EC7474" w:rsidRPr="00EC7474" w:rsidRDefault="00EC7474" w:rsidP="00EC7474">
      <w:pPr>
        <w:ind w:firstLine="360"/>
        <w:jc w:val="right"/>
        <w:rPr>
          <w:rFonts w:eastAsia="Calibri"/>
          <w:lang w:eastAsia="en-US"/>
        </w:rPr>
      </w:pPr>
      <w:r w:rsidRPr="00EC7474">
        <w:rPr>
          <w:b/>
          <w:iCs/>
        </w:rPr>
        <w:t>Совет директоров АО «</w:t>
      </w:r>
      <w:r w:rsidRPr="00EC7474">
        <w:rPr>
          <w:rFonts w:eastAsia="Calibri"/>
          <w:b/>
          <w:bCs/>
          <w:lang w:eastAsia="en-US"/>
        </w:rPr>
        <w:t>Племзавод им. В.Н. Цветкова</w:t>
      </w:r>
      <w:bookmarkEnd w:id="0"/>
      <w:r w:rsidRPr="00EC7474">
        <w:rPr>
          <w:rFonts w:eastAsia="Calibri"/>
          <w:b/>
          <w:bCs/>
          <w:lang w:eastAsia="en-US"/>
        </w:rPr>
        <w:t>»</w:t>
      </w:r>
    </w:p>
    <w:p w:rsidR="006A2487" w:rsidRPr="00EC7474" w:rsidRDefault="006A2487"/>
    <w:sectPr w:rsidR="006A2487" w:rsidRPr="00EC7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55A"/>
    <w:multiLevelType w:val="hybridMultilevel"/>
    <w:tmpl w:val="A70856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33B734E"/>
    <w:multiLevelType w:val="hybridMultilevel"/>
    <w:tmpl w:val="E0CC87F0"/>
    <w:lvl w:ilvl="0" w:tplc="549AE92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569DB"/>
    <w:multiLevelType w:val="hybridMultilevel"/>
    <w:tmpl w:val="BB205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A17AD"/>
    <w:multiLevelType w:val="hybridMultilevel"/>
    <w:tmpl w:val="D5584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474"/>
    <w:rsid w:val="000224AE"/>
    <w:rsid w:val="00391C68"/>
    <w:rsid w:val="006A2487"/>
    <w:rsid w:val="0086469D"/>
    <w:rsid w:val="00B9575E"/>
    <w:rsid w:val="00D56956"/>
    <w:rsid w:val="00EC7474"/>
    <w:rsid w:val="00F7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5BEF"/>
  <w15:chartTrackingRefBased/>
  <w15:docId w15:val="{CD7C2A52-8560-4610-9D91-CA94462B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74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C74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569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69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Гольдина Олеся Владимировна</dc:creator>
  <cp:keywords/>
  <dc:description/>
  <cp:lastModifiedBy>Гольдина Олеся Владимировна</cp:lastModifiedBy>
  <cp:revision>2</cp:revision>
  <cp:lastPrinted>2024-10-17T15:36:00Z</cp:lastPrinted>
  <dcterms:created xsi:type="dcterms:W3CDTF">2024-10-17T16:15:00Z</dcterms:created>
  <dcterms:modified xsi:type="dcterms:W3CDTF">2024-10-17T16:15:00Z</dcterms:modified>
</cp:coreProperties>
</file>