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ADAD7C" w14:textId="77777777" w:rsidR="001E7444" w:rsidRDefault="001E7444" w:rsidP="001E7444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bookmarkStart w:id="0" w:name="_Hlk32241483"/>
      <w:r w:rsidRPr="00C230A9">
        <w:rPr>
          <w:b/>
          <w:sz w:val="24"/>
          <w:szCs w:val="24"/>
        </w:rPr>
        <w:t>Акционерное общество «</w:t>
      </w:r>
      <w:r w:rsidRPr="00C230A9">
        <w:rPr>
          <w:b/>
          <w:bCs/>
          <w:sz w:val="24"/>
          <w:szCs w:val="24"/>
        </w:rPr>
        <w:t>Племзавод им. В.Н. Цветкова</w:t>
      </w:r>
      <w:r w:rsidRPr="00C230A9">
        <w:rPr>
          <w:b/>
          <w:sz w:val="24"/>
          <w:szCs w:val="24"/>
        </w:rPr>
        <w:t>»</w:t>
      </w:r>
    </w:p>
    <w:p w14:paraId="5DE55479" w14:textId="77777777" w:rsidR="007A6237" w:rsidRPr="00C230A9" w:rsidRDefault="007A6237" w:rsidP="001E7444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bookmarkEnd w:id="0"/>
    <w:p w14:paraId="41E68B7C" w14:textId="77777777" w:rsidR="001B7323" w:rsidRPr="00460E38" w:rsidRDefault="001B7323" w:rsidP="001B7323">
      <w:pPr>
        <w:pStyle w:val="1"/>
        <w:spacing w:line="216" w:lineRule="auto"/>
        <w:jc w:val="left"/>
        <w:rPr>
          <w:sz w:val="20"/>
        </w:rPr>
      </w:pPr>
      <w:r w:rsidRPr="00460E38">
        <w:rPr>
          <w:sz w:val="20"/>
        </w:rPr>
        <w:t>Место нахождения общества:</w:t>
      </w:r>
      <w:r w:rsidR="002562A1">
        <w:rPr>
          <w:sz w:val="20"/>
        </w:rPr>
        <w:t xml:space="preserve"> РФ, Калужская область, Малоярославецкий район, с. Кудиново</w:t>
      </w:r>
      <w:r w:rsidR="000055A6">
        <w:rPr>
          <w:sz w:val="20"/>
        </w:rPr>
        <w:t>.</w:t>
      </w:r>
    </w:p>
    <w:p w14:paraId="4481F29B" w14:textId="77777777" w:rsidR="001B7323" w:rsidRDefault="001B7323" w:rsidP="001B7323">
      <w:pPr>
        <w:autoSpaceDE w:val="0"/>
        <w:autoSpaceDN w:val="0"/>
        <w:adjustRightInd w:val="0"/>
        <w:jc w:val="both"/>
        <w:outlineLvl w:val="0"/>
        <w:rPr>
          <w:b/>
        </w:rPr>
      </w:pPr>
      <w:r w:rsidRPr="0066661A">
        <w:rPr>
          <w:b/>
        </w:rPr>
        <w:t>Способ принятия решений общим собранием акционеров: заочное голосование</w:t>
      </w:r>
      <w:r>
        <w:rPr>
          <w:b/>
        </w:rPr>
        <w:t>.</w:t>
      </w:r>
    </w:p>
    <w:p w14:paraId="484506FD" w14:textId="77777777" w:rsidR="00460ED0" w:rsidRDefault="00460ED0" w:rsidP="00460ED0">
      <w:pPr>
        <w:spacing w:line="216" w:lineRule="auto"/>
        <w:rPr>
          <w:b/>
        </w:rPr>
      </w:pPr>
      <w:r w:rsidRPr="0066661A">
        <w:rPr>
          <w:b/>
        </w:rPr>
        <w:t>Вид заочного голосования для принятия решений общим собранием акционеров: внеочередное.</w:t>
      </w:r>
    </w:p>
    <w:p w14:paraId="1B29FA38" w14:textId="77777777" w:rsidR="001B7323" w:rsidRDefault="001B7323" w:rsidP="001B7323">
      <w:pPr>
        <w:spacing w:line="216" w:lineRule="auto"/>
        <w:ind w:right="-1"/>
        <w:rPr>
          <w:b/>
        </w:rPr>
      </w:pPr>
      <w:r w:rsidRPr="0066661A">
        <w:rPr>
          <w:b/>
        </w:rPr>
        <w:t>Дата окончания приема бюллетеней для голосования</w:t>
      </w:r>
      <w:r>
        <w:rPr>
          <w:b/>
        </w:rPr>
        <w:t xml:space="preserve"> при проведении заочного голосования: «</w:t>
      </w:r>
      <w:r w:rsidR="007A6237">
        <w:rPr>
          <w:b/>
        </w:rPr>
        <w:t>20</w:t>
      </w:r>
      <w:r>
        <w:rPr>
          <w:b/>
        </w:rPr>
        <w:t>»</w:t>
      </w:r>
      <w:r w:rsidR="007A6237">
        <w:rPr>
          <w:b/>
        </w:rPr>
        <w:t xml:space="preserve"> февраля 2026 </w:t>
      </w:r>
      <w:r w:rsidR="000055A6">
        <w:rPr>
          <w:b/>
        </w:rPr>
        <w:t>года.</w:t>
      </w:r>
    </w:p>
    <w:p w14:paraId="3470F5CF" w14:textId="77777777" w:rsidR="001B7323" w:rsidRPr="00C230A9" w:rsidRDefault="001B7323" w:rsidP="001B7323">
      <w:pPr>
        <w:pStyle w:val="3"/>
        <w:ind w:firstLine="0"/>
        <w:rPr>
          <w:b/>
          <w:sz w:val="20"/>
        </w:rPr>
      </w:pPr>
      <w:r w:rsidRPr="00667060">
        <w:rPr>
          <w:b/>
          <w:sz w:val="20"/>
        </w:rPr>
        <w:t>Почтовый адрес, по которому могут направляться заполненные бюллетени для голосования</w:t>
      </w:r>
      <w:r w:rsidRPr="00667060">
        <w:rPr>
          <w:sz w:val="20"/>
        </w:rPr>
        <w:t>:</w:t>
      </w:r>
      <w:r w:rsidR="007A6237">
        <w:rPr>
          <w:sz w:val="20"/>
        </w:rPr>
        <w:t xml:space="preserve"> </w:t>
      </w:r>
      <w:r w:rsidR="00C124F2" w:rsidRPr="00C230A9">
        <w:rPr>
          <w:b/>
          <w:sz w:val="20"/>
        </w:rPr>
        <w:t xml:space="preserve">249061, Калужская область, Малоярославецкий район, </w:t>
      </w:r>
      <w:r w:rsidR="007A6237" w:rsidRPr="00C230A9">
        <w:rPr>
          <w:b/>
          <w:sz w:val="20"/>
        </w:rPr>
        <w:t>с</w:t>
      </w:r>
      <w:r w:rsidR="00C124F2" w:rsidRPr="00C230A9">
        <w:rPr>
          <w:b/>
          <w:sz w:val="20"/>
        </w:rPr>
        <w:t>. Кудиново, у</w:t>
      </w:r>
      <w:r w:rsidR="007A6237" w:rsidRPr="00C230A9">
        <w:rPr>
          <w:b/>
          <w:sz w:val="20"/>
        </w:rPr>
        <w:t>л</w:t>
      </w:r>
      <w:r w:rsidR="00C124F2" w:rsidRPr="00C230A9">
        <w:rPr>
          <w:b/>
          <w:sz w:val="20"/>
        </w:rPr>
        <w:t>. Цветкова, д. 6</w:t>
      </w:r>
      <w:r w:rsidRPr="00C230A9">
        <w:rPr>
          <w:b/>
          <w:sz w:val="20"/>
        </w:rPr>
        <w:t xml:space="preserve">. </w:t>
      </w:r>
    </w:p>
    <w:p w14:paraId="6C92DA44" w14:textId="77777777" w:rsidR="001B7323" w:rsidRPr="009A22B6" w:rsidRDefault="001B7323" w:rsidP="001B7323">
      <w:pPr>
        <w:spacing w:line="216" w:lineRule="auto"/>
        <w:jc w:val="center"/>
        <w:rPr>
          <w:b/>
          <w:spacing w:val="26"/>
          <w:sz w:val="24"/>
          <w:szCs w:val="24"/>
        </w:rPr>
      </w:pPr>
    </w:p>
    <w:p w14:paraId="32D5FD38" w14:textId="664C86B2" w:rsidR="001B7323" w:rsidRDefault="001B7323" w:rsidP="001B7323">
      <w:pPr>
        <w:spacing w:line="216" w:lineRule="auto"/>
        <w:jc w:val="center"/>
        <w:rPr>
          <w:b/>
          <w:spacing w:val="26"/>
          <w:sz w:val="24"/>
          <w:szCs w:val="24"/>
        </w:rPr>
      </w:pPr>
      <w:r w:rsidRPr="00460E38">
        <w:rPr>
          <w:b/>
          <w:spacing w:val="26"/>
          <w:sz w:val="24"/>
          <w:szCs w:val="24"/>
        </w:rPr>
        <w:t>БЮЛЛЕТЕНЬ</w:t>
      </w:r>
    </w:p>
    <w:p w14:paraId="20D84C55" w14:textId="77777777" w:rsidR="009A22B6" w:rsidRPr="00460E38" w:rsidRDefault="009A22B6" w:rsidP="001B7323">
      <w:pPr>
        <w:spacing w:line="216" w:lineRule="auto"/>
        <w:jc w:val="center"/>
        <w:rPr>
          <w:b/>
          <w:spacing w:val="26"/>
          <w:sz w:val="24"/>
          <w:szCs w:val="24"/>
        </w:rPr>
      </w:pPr>
    </w:p>
    <w:p w14:paraId="56602C0D" w14:textId="77777777" w:rsidR="001B7323" w:rsidRPr="00460E38" w:rsidRDefault="001B7323" w:rsidP="001B7323">
      <w:pPr>
        <w:spacing w:line="216" w:lineRule="auto"/>
        <w:rPr>
          <w:b/>
          <w:sz w:val="22"/>
          <w:szCs w:val="22"/>
        </w:rPr>
      </w:pPr>
      <w:r w:rsidRPr="00460E38">
        <w:rPr>
          <w:b/>
        </w:rPr>
        <w:t xml:space="preserve">Акционер: </w:t>
      </w:r>
    </w:p>
    <w:p w14:paraId="4286DF57" w14:textId="77777777" w:rsidR="001B7323" w:rsidRPr="00460E38" w:rsidRDefault="001B7323" w:rsidP="001B7323">
      <w:pPr>
        <w:spacing w:line="216" w:lineRule="auto"/>
        <w:rPr>
          <w:sz w:val="16"/>
          <w:szCs w:val="16"/>
        </w:rPr>
      </w:pPr>
      <w:r w:rsidRPr="00460E38">
        <w:rPr>
          <w:b/>
        </w:rPr>
        <w:t xml:space="preserve">Количество акций (голосов): </w:t>
      </w:r>
    </w:p>
    <w:p w14:paraId="4B32E6AB" w14:textId="77777777" w:rsidR="00C230A9" w:rsidRDefault="00C230A9" w:rsidP="001B7323">
      <w:pPr>
        <w:spacing w:line="216" w:lineRule="auto"/>
        <w:rPr>
          <w:b/>
          <w:i/>
        </w:rPr>
      </w:pPr>
    </w:p>
    <w:p w14:paraId="7AC814B2" w14:textId="77777777" w:rsidR="001B7323" w:rsidRPr="00460E38" w:rsidRDefault="001B7323" w:rsidP="001B7323">
      <w:pPr>
        <w:spacing w:line="216" w:lineRule="auto"/>
        <w:rPr>
          <w:b/>
        </w:rPr>
      </w:pPr>
      <w:r w:rsidRPr="00460E38">
        <w:rPr>
          <w:b/>
          <w:i/>
        </w:rPr>
        <w:t>Оставьте выбранный Вами вариант голосования, остальные зачеркните.</w:t>
      </w:r>
    </w:p>
    <w:tbl>
      <w:tblPr>
        <w:tblW w:w="10849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8"/>
        <w:gridCol w:w="3791"/>
      </w:tblGrid>
      <w:tr w:rsidR="001B7323" w:rsidRPr="00460E38" w14:paraId="4ABCD5E0" w14:textId="77777777" w:rsidTr="006E3B59">
        <w:trPr>
          <w:cantSplit/>
        </w:trPr>
        <w:tc>
          <w:tcPr>
            <w:tcW w:w="7058" w:type="dxa"/>
          </w:tcPr>
          <w:p w14:paraId="68CEE40D" w14:textId="77777777" w:rsidR="001B7323" w:rsidRPr="00460E38" w:rsidRDefault="001B7323" w:rsidP="006E3B59">
            <w:r w:rsidRPr="00460E38">
              <w:t>Формулировки решений, поставленных на голосование:</w:t>
            </w:r>
          </w:p>
        </w:tc>
        <w:tc>
          <w:tcPr>
            <w:tcW w:w="3791" w:type="dxa"/>
            <w:vAlign w:val="center"/>
          </w:tcPr>
          <w:p w14:paraId="640FBC6F" w14:textId="77777777" w:rsidR="001B7323" w:rsidRPr="00460E38" w:rsidRDefault="001B7323" w:rsidP="006E3B59">
            <w:pPr>
              <w:jc w:val="center"/>
            </w:pPr>
            <w:r w:rsidRPr="00460E38">
              <w:t>Варианты голосования</w:t>
            </w:r>
          </w:p>
        </w:tc>
      </w:tr>
    </w:tbl>
    <w:p w14:paraId="4965CD43" w14:textId="77777777" w:rsidR="001B7323" w:rsidRPr="00460E38" w:rsidRDefault="001B7323" w:rsidP="001B7323">
      <w:pPr>
        <w:pStyle w:val="ConsPlusNormal"/>
        <w:ind w:firstLine="540"/>
        <w:jc w:val="both"/>
        <w:rPr>
          <w:sz w:val="6"/>
          <w:szCs w:val="6"/>
        </w:rPr>
      </w:pPr>
    </w:p>
    <w:tbl>
      <w:tblPr>
        <w:tblW w:w="10849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8"/>
        <w:gridCol w:w="851"/>
        <w:gridCol w:w="1134"/>
        <w:gridCol w:w="1806"/>
      </w:tblGrid>
      <w:tr w:rsidR="001B7323" w:rsidRPr="00460E38" w14:paraId="34662BC8" w14:textId="77777777" w:rsidTr="006E3B59">
        <w:tc>
          <w:tcPr>
            <w:tcW w:w="7058" w:type="dxa"/>
          </w:tcPr>
          <w:p w14:paraId="618069D7" w14:textId="77777777" w:rsidR="001E7444" w:rsidRPr="00C230A9" w:rsidRDefault="001B7323" w:rsidP="00C230A9">
            <w:pPr>
              <w:spacing w:line="259" w:lineRule="auto"/>
              <w:jc w:val="both"/>
              <w:rPr>
                <w:b/>
                <w:bCs/>
                <w:sz w:val="22"/>
                <w:szCs w:val="22"/>
                <w:lang w:val="x-none"/>
              </w:rPr>
            </w:pPr>
            <w:r w:rsidRPr="00C230A9">
              <w:rPr>
                <w:b/>
                <w:sz w:val="22"/>
                <w:szCs w:val="22"/>
              </w:rPr>
              <w:t xml:space="preserve">1. </w:t>
            </w:r>
            <w:r w:rsidR="001E7444" w:rsidRPr="00C230A9">
              <w:rPr>
                <w:b/>
                <w:color w:val="080808"/>
                <w:sz w:val="22"/>
                <w:szCs w:val="22"/>
                <w:lang w:val="x-none"/>
              </w:rPr>
              <w:t xml:space="preserve">Утвердить </w:t>
            </w:r>
            <w:r w:rsidR="001E7444" w:rsidRPr="00C230A9">
              <w:rPr>
                <w:b/>
                <w:color w:val="080808"/>
                <w:sz w:val="22"/>
                <w:szCs w:val="22"/>
              </w:rPr>
              <w:t>У</w:t>
            </w:r>
            <w:r w:rsidR="001E7444" w:rsidRPr="00C230A9">
              <w:rPr>
                <w:b/>
                <w:color w:val="080808"/>
                <w:sz w:val="22"/>
                <w:szCs w:val="22"/>
                <w:lang w:val="x-none"/>
              </w:rPr>
              <w:t xml:space="preserve">став </w:t>
            </w:r>
            <w:r w:rsidR="001E7444" w:rsidRPr="00C230A9">
              <w:rPr>
                <w:b/>
                <w:bCs/>
                <w:iCs/>
                <w:sz w:val="22"/>
                <w:szCs w:val="22"/>
              </w:rPr>
              <w:t>АО «</w:t>
            </w:r>
            <w:r w:rsidR="001E7444" w:rsidRPr="00C230A9">
              <w:rPr>
                <w:b/>
                <w:bCs/>
                <w:sz w:val="22"/>
                <w:szCs w:val="22"/>
              </w:rPr>
              <w:t>Племзавод им. В.Н. Цветкова</w:t>
            </w:r>
            <w:r w:rsidR="001E7444" w:rsidRPr="00C230A9">
              <w:rPr>
                <w:b/>
                <w:sz w:val="22"/>
                <w:szCs w:val="22"/>
              </w:rPr>
              <w:t xml:space="preserve">» (5) </w:t>
            </w:r>
            <w:r w:rsidR="001E7444" w:rsidRPr="00C230A9">
              <w:rPr>
                <w:b/>
                <w:color w:val="080808"/>
                <w:sz w:val="22"/>
                <w:szCs w:val="22"/>
                <w:lang w:val="x-none"/>
              </w:rPr>
              <w:t>в новой редакции, представленной в составе информации (материалов), подлежащей (подлежащих) предоставлению лицам, имеющим право голоса при принятии решений общим собранием акционеров.</w:t>
            </w:r>
          </w:p>
          <w:p w14:paraId="16694988" w14:textId="77777777" w:rsidR="001B7323" w:rsidRPr="00C230A9" w:rsidRDefault="001B7323" w:rsidP="001B7323">
            <w:pPr>
              <w:pStyle w:val="12"/>
              <w:widowControl/>
              <w:spacing w:before="0" w:after="0" w:line="216" w:lineRule="auto"/>
              <w:jc w:val="both"/>
              <w:rPr>
                <w:b/>
                <w:snapToGrid/>
                <w:szCs w:val="22"/>
                <w:lang w:val="x-none"/>
              </w:rPr>
            </w:pPr>
          </w:p>
        </w:tc>
        <w:tc>
          <w:tcPr>
            <w:tcW w:w="851" w:type="dxa"/>
            <w:vAlign w:val="center"/>
          </w:tcPr>
          <w:p w14:paraId="60369383" w14:textId="77777777" w:rsidR="001B7323" w:rsidRPr="00460E38" w:rsidRDefault="001B7323" w:rsidP="006E3B59">
            <w:pPr>
              <w:jc w:val="center"/>
            </w:pPr>
            <w:r w:rsidRPr="00460E38">
              <w:t>ЗА</w:t>
            </w:r>
          </w:p>
        </w:tc>
        <w:tc>
          <w:tcPr>
            <w:tcW w:w="1134" w:type="dxa"/>
            <w:vAlign w:val="center"/>
          </w:tcPr>
          <w:p w14:paraId="28C5EFC5" w14:textId="77777777" w:rsidR="001B7323" w:rsidRPr="00460E38" w:rsidRDefault="001B7323" w:rsidP="006E3B59">
            <w:pPr>
              <w:jc w:val="center"/>
            </w:pPr>
            <w:r w:rsidRPr="00460E38">
              <w:t>ПРОТИВ</w:t>
            </w:r>
          </w:p>
        </w:tc>
        <w:tc>
          <w:tcPr>
            <w:tcW w:w="1806" w:type="dxa"/>
            <w:vAlign w:val="center"/>
          </w:tcPr>
          <w:p w14:paraId="4C8C109D" w14:textId="77777777" w:rsidR="001B7323" w:rsidRPr="00460E38" w:rsidRDefault="001B7323" w:rsidP="006E3B59">
            <w:pPr>
              <w:jc w:val="center"/>
            </w:pPr>
            <w:r w:rsidRPr="00460E38">
              <w:t>ВОЗДЕРЖАЛСЯ</w:t>
            </w:r>
          </w:p>
        </w:tc>
      </w:tr>
      <w:tr w:rsidR="001B7323" w:rsidRPr="00460E38" w14:paraId="48F1EEBE" w14:textId="77777777" w:rsidTr="006E3B59">
        <w:trPr>
          <w:trHeight w:val="170"/>
        </w:trPr>
        <w:tc>
          <w:tcPr>
            <w:tcW w:w="7058" w:type="dxa"/>
          </w:tcPr>
          <w:p w14:paraId="4EAA5BD7" w14:textId="77777777" w:rsidR="001B7323" w:rsidRPr="00460E38" w:rsidRDefault="001B7323" w:rsidP="006E3B59">
            <w:pPr>
              <w:jc w:val="center"/>
            </w:pPr>
          </w:p>
        </w:tc>
        <w:tc>
          <w:tcPr>
            <w:tcW w:w="851" w:type="dxa"/>
          </w:tcPr>
          <w:p w14:paraId="78922C2E" w14:textId="77777777" w:rsidR="001B7323" w:rsidRPr="00460E38" w:rsidRDefault="001B7323" w:rsidP="006E3B59">
            <w:pPr>
              <w:ind w:left="-66"/>
            </w:pPr>
            <w:r w:rsidRPr="00460E38">
              <w:t>*</w:t>
            </w:r>
          </w:p>
        </w:tc>
        <w:tc>
          <w:tcPr>
            <w:tcW w:w="1134" w:type="dxa"/>
          </w:tcPr>
          <w:p w14:paraId="1AB5E231" w14:textId="77777777" w:rsidR="001B7323" w:rsidRPr="00460E38" w:rsidRDefault="001B7323" w:rsidP="006E3B59">
            <w:pPr>
              <w:ind w:left="-66"/>
            </w:pPr>
            <w:r w:rsidRPr="00460E38">
              <w:t>*</w:t>
            </w:r>
          </w:p>
        </w:tc>
        <w:tc>
          <w:tcPr>
            <w:tcW w:w="1806" w:type="dxa"/>
          </w:tcPr>
          <w:p w14:paraId="4EB3207B" w14:textId="77777777" w:rsidR="001B7323" w:rsidRPr="00460E38" w:rsidRDefault="001B7323" w:rsidP="006E3B59">
            <w:pPr>
              <w:ind w:left="-66"/>
            </w:pPr>
            <w:r w:rsidRPr="00460E38">
              <w:t>*</w:t>
            </w:r>
          </w:p>
        </w:tc>
      </w:tr>
    </w:tbl>
    <w:p w14:paraId="40BF770C" w14:textId="77777777" w:rsidR="001B7323" w:rsidRPr="00834122" w:rsidRDefault="001B7323" w:rsidP="001B7323">
      <w:pPr>
        <w:spacing w:line="216" w:lineRule="auto"/>
        <w:ind w:right="-114"/>
        <w:jc w:val="both"/>
        <w:rPr>
          <w:sz w:val="16"/>
          <w:szCs w:val="16"/>
        </w:rPr>
      </w:pPr>
    </w:p>
    <w:p w14:paraId="0C46E1BA" w14:textId="77777777" w:rsidR="001B7323" w:rsidRDefault="001B7323" w:rsidP="001B7323">
      <w:pPr>
        <w:autoSpaceDE w:val="0"/>
        <w:autoSpaceDN w:val="0"/>
        <w:adjustRightInd w:val="0"/>
        <w:ind w:firstLine="540"/>
        <w:jc w:val="both"/>
        <w:rPr>
          <w:b/>
          <w:bCs/>
          <w:sz w:val="16"/>
          <w:szCs w:val="16"/>
        </w:rPr>
      </w:pPr>
      <w:r w:rsidRPr="00D64550">
        <w:rPr>
          <w:b/>
          <w:bCs/>
          <w:sz w:val="16"/>
          <w:szCs w:val="16"/>
        </w:rPr>
        <w:t xml:space="preserve">БЮЛЛЕТЕНЬ ДЛЯ ГОЛОСОВАНИЯ ДОЛЖЕН БЫТЬ ПОДПИСАН ЛИЦОМ, </w:t>
      </w:r>
      <w:r w:rsidRPr="0066661A">
        <w:rPr>
          <w:b/>
          <w:bCs/>
          <w:sz w:val="16"/>
          <w:szCs w:val="16"/>
        </w:rPr>
        <w:t>ИМЕЮЩИМ ПРАВО ГОЛОСА ПРИ ПРИНЯТИИ РЕШЕНИЙ ОБЩИМ СОБРАНИЕМ АКЦИОНЕРОВ</w:t>
      </w:r>
      <w:r w:rsidRPr="00D64550">
        <w:rPr>
          <w:b/>
          <w:bCs/>
          <w:sz w:val="16"/>
          <w:szCs w:val="16"/>
        </w:rPr>
        <w:t>, ИЛИ ЕГО ПРЕДСТАВИТЕЛЕМ!</w:t>
      </w:r>
    </w:p>
    <w:p w14:paraId="55B7EA27" w14:textId="5E83CD56" w:rsidR="001B7323" w:rsidRDefault="001B7323" w:rsidP="001B7323">
      <w:pPr>
        <w:autoSpaceDE w:val="0"/>
        <w:autoSpaceDN w:val="0"/>
        <w:adjustRightInd w:val="0"/>
        <w:ind w:firstLine="540"/>
        <w:jc w:val="both"/>
        <w:rPr>
          <w:b/>
          <w:bCs/>
          <w:sz w:val="16"/>
          <w:szCs w:val="16"/>
        </w:rPr>
      </w:pPr>
    </w:p>
    <w:p w14:paraId="016942C0" w14:textId="3E325F72" w:rsidR="009A22B6" w:rsidRDefault="009A22B6" w:rsidP="001B7323">
      <w:pPr>
        <w:autoSpaceDE w:val="0"/>
        <w:autoSpaceDN w:val="0"/>
        <w:adjustRightInd w:val="0"/>
        <w:ind w:firstLine="540"/>
        <w:jc w:val="both"/>
        <w:rPr>
          <w:b/>
          <w:bCs/>
          <w:sz w:val="16"/>
          <w:szCs w:val="16"/>
        </w:rPr>
      </w:pPr>
    </w:p>
    <w:p w14:paraId="2D846BE3" w14:textId="4C2BAFBE" w:rsidR="009A22B6" w:rsidRDefault="009A22B6" w:rsidP="001B7323">
      <w:pPr>
        <w:autoSpaceDE w:val="0"/>
        <w:autoSpaceDN w:val="0"/>
        <w:adjustRightInd w:val="0"/>
        <w:ind w:firstLine="540"/>
        <w:jc w:val="both"/>
        <w:rPr>
          <w:b/>
          <w:bCs/>
          <w:sz w:val="16"/>
          <w:szCs w:val="16"/>
        </w:rPr>
      </w:pPr>
    </w:p>
    <w:p w14:paraId="46D1B991" w14:textId="77777777" w:rsidR="001B7323" w:rsidRDefault="006525AD" w:rsidP="001B7323">
      <w:pPr>
        <w:tabs>
          <w:tab w:val="left" w:pos="5954"/>
        </w:tabs>
        <w:jc w:val="both"/>
        <w:rPr>
          <w:sz w:val="16"/>
          <w:szCs w:val="16"/>
        </w:rPr>
      </w:pPr>
      <w:r w:rsidRPr="006155B2">
        <w:rPr>
          <w:sz w:val="16"/>
          <w:szCs w:val="16"/>
        </w:rPr>
        <w:t xml:space="preserve">Подписывая настоящий бюллетень, подтверждаю, что действую добросовестно, являюсь дееспособным, имею соответствующие полномочия для участия в </w:t>
      </w:r>
      <w:r w:rsidRPr="003B139B">
        <w:rPr>
          <w:sz w:val="16"/>
          <w:szCs w:val="16"/>
        </w:rPr>
        <w:t>з</w:t>
      </w:r>
      <w:r>
        <w:rPr>
          <w:sz w:val="16"/>
          <w:szCs w:val="16"/>
        </w:rPr>
        <w:t>аочном голосовании для принятия решений</w:t>
      </w:r>
      <w:r w:rsidRPr="003B139B">
        <w:rPr>
          <w:sz w:val="16"/>
          <w:szCs w:val="16"/>
        </w:rPr>
        <w:t xml:space="preserve"> общ</w:t>
      </w:r>
      <w:r>
        <w:rPr>
          <w:sz w:val="16"/>
          <w:szCs w:val="16"/>
        </w:rPr>
        <w:t>им</w:t>
      </w:r>
      <w:r w:rsidRPr="003B139B">
        <w:rPr>
          <w:sz w:val="16"/>
          <w:szCs w:val="16"/>
        </w:rPr>
        <w:t xml:space="preserve"> собрани</w:t>
      </w:r>
      <w:r>
        <w:rPr>
          <w:sz w:val="16"/>
          <w:szCs w:val="16"/>
        </w:rPr>
        <w:t>ем</w:t>
      </w:r>
      <w:r w:rsidRPr="003B139B">
        <w:rPr>
          <w:sz w:val="16"/>
          <w:szCs w:val="16"/>
        </w:rPr>
        <w:t xml:space="preserve"> акционеров</w:t>
      </w:r>
      <w:r w:rsidRPr="006155B2">
        <w:rPr>
          <w:sz w:val="16"/>
          <w:szCs w:val="16"/>
        </w:rPr>
        <w:t xml:space="preserve">, а также подтверждаю отсутствие оснований, которые в соответствии с законодательством РФ ограничивают мое право / право представляемого мною лица на участие в </w:t>
      </w:r>
      <w:r w:rsidRPr="003B139B">
        <w:rPr>
          <w:sz w:val="16"/>
          <w:szCs w:val="16"/>
        </w:rPr>
        <w:t>з</w:t>
      </w:r>
      <w:r>
        <w:rPr>
          <w:sz w:val="16"/>
          <w:szCs w:val="16"/>
        </w:rPr>
        <w:t>аочном голосовании для принятия решений</w:t>
      </w:r>
      <w:r w:rsidRPr="003B139B">
        <w:rPr>
          <w:sz w:val="16"/>
          <w:szCs w:val="16"/>
        </w:rPr>
        <w:t xml:space="preserve"> общ</w:t>
      </w:r>
      <w:r>
        <w:rPr>
          <w:sz w:val="16"/>
          <w:szCs w:val="16"/>
        </w:rPr>
        <w:t>им</w:t>
      </w:r>
      <w:r w:rsidRPr="003B139B">
        <w:rPr>
          <w:sz w:val="16"/>
          <w:szCs w:val="16"/>
        </w:rPr>
        <w:t xml:space="preserve"> собрани</w:t>
      </w:r>
      <w:r>
        <w:rPr>
          <w:sz w:val="16"/>
          <w:szCs w:val="16"/>
        </w:rPr>
        <w:t>ем</w:t>
      </w:r>
      <w:r w:rsidRPr="003B139B">
        <w:rPr>
          <w:sz w:val="16"/>
          <w:szCs w:val="16"/>
        </w:rPr>
        <w:t xml:space="preserve"> акционеров</w:t>
      </w:r>
      <w:r w:rsidRPr="006155B2">
        <w:rPr>
          <w:sz w:val="16"/>
          <w:szCs w:val="16"/>
        </w:rPr>
        <w:t>, в том числе отсутствие в отношении меня / представляемого мною лица ограничений, связанных с несостоятельностью (банкротством), исключающих возможность самостоятельного принятия решений по вопросам повестки дня</w:t>
      </w:r>
      <w:r w:rsidR="001B7323" w:rsidRPr="006155B2">
        <w:rPr>
          <w:sz w:val="16"/>
          <w:szCs w:val="16"/>
        </w:rPr>
        <w:t>.</w:t>
      </w:r>
    </w:p>
    <w:p w14:paraId="76C8B74E" w14:textId="77777777" w:rsidR="000055A6" w:rsidRPr="006155B2" w:rsidRDefault="000055A6" w:rsidP="001B7323">
      <w:pPr>
        <w:tabs>
          <w:tab w:val="left" w:pos="5954"/>
        </w:tabs>
        <w:jc w:val="both"/>
        <w:rPr>
          <w:sz w:val="16"/>
          <w:szCs w:val="16"/>
        </w:rPr>
      </w:pPr>
    </w:p>
    <w:p w14:paraId="0D2D1E0E" w14:textId="77777777" w:rsidR="001B7323" w:rsidRPr="00460E38" w:rsidRDefault="001B7323" w:rsidP="001B7323">
      <w:pPr>
        <w:tabs>
          <w:tab w:val="left" w:pos="5954"/>
        </w:tabs>
        <w:spacing w:line="216" w:lineRule="auto"/>
        <w:jc w:val="right"/>
        <w:rPr>
          <w:sz w:val="6"/>
          <w:szCs w:val="6"/>
        </w:rPr>
      </w:pPr>
    </w:p>
    <w:p w14:paraId="16E6B629" w14:textId="77777777" w:rsidR="001B7323" w:rsidRDefault="001B7323" w:rsidP="001B7323">
      <w:pPr>
        <w:tabs>
          <w:tab w:val="left" w:pos="5954"/>
        </w:tabs>
        <w:spacing w:line="216" w:lineRule="auto"/>
        <w:jc w:val="right"/>
        <w:rPr>
          <w:sz w:val="24"/>
          <w:szCs w:val="24"/>
        </w:rPr>
      </w:pPr>
      <w:bookmarkStart w:id="1" w:name="_Hlk64295450"/>
      <w:r w:rsidRPr="00460E38">
        <w:rPr>
          <w:sz w:val="24"/>
          <w:szCs w:val="24"/>
        </w:rPr>
        <w:t>_____________________</w:t>
      </w:r>
      <w:r>
        <w:rPr>
          <w:sz w:val="24"/>
          <w:szCs w:val="24"/>
        </w:rPr>
        <w:t>/______________________________________/</w:t>
      </w:r>
    </w:p>
    <w:p w14:paraId="2BE709C7" w14:textId="77777777" w:rsidR="001B7323" w:rsidRPr="00447C93" w:rsidRDefault="001B7323" w:rsidP="001B7323">
      <w:pPr>
        <w:tabs>
          <w:tab w:val="left" w:pos="5954"/>
        </w:tabs>
        <w:spacing w:line="21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Pr="00E87E15">
        <w:rPr>
          <w:sz w:val="24"/>
          <w:szCs w:val="24"/>
          <w:vertAlign w:val="superscript"/>
        </w:rPr>
        <w:t>(</w:t>
      </w:r>
      <w:proofErr w:type="gramStart"/>
      <w:r w:rsidRPr="00460E38">
        <w:rPr>
          <w:sz w:val="24"/>
          <w:szCs w:val="24"/>
          <w:vertAlign w:val="superscript"/>
        </w:rPr>
        <w:t>Подпис</w:t>
      </w:r>
      <w:r>
        <w:rPr>
          <w:sz w:val="24"/>
          <w:szCs w:val="24"/>
          <w:vertAlign w:val="superscript"/>
        </w:rPr>
        <w:t xml:space="preserve">ь)   </w:t>
      </w:r>
      <w:proofErr w:type="gramEnd"/>
      <w:r>
        <w:rPr>
          <w:sz w:val="24"/>
          <w:szCs w:val="24"/>
          <w:vertAlign w:val="superscript"/>
        </w:rPr>
        <w:t xml:space="preserve"> </w:t>
      </w:r>
      <w:bookmarkStart w:id="2" w:name="_Hlk64295389"/>
      <w:r>
        <w:rPr>
          <w:sz w:val="24"/>
          <w:szCs w:val="24"/>
          <w:vertAlign w:val="superscript"/>
        </w:rPr>
        <w:t xml:space="preserve">   </w:t>
      </w:r>
      <w:r w:rsidR="000055A6">
        <w:rPr>
          <w:sz w:val="24"/>
          <w:szCs w:val="24"/>
          <w:vertAlign w:val="superscript"/>
        </w:rPr>
        <w:t xml:space="preserve">                                </w:t>
      </w:r>
      <w:r>
        <w:rPr>
          <w:sz w:val="24"/>
          <w:szCs w:val="24"/>
          <w:vertAlign w:val="superscript"/>
        </w:rPr>
        <w:t xml:space="preserve">          </w:t>
      </w:r>
      <w:r w:rsidRPr="00FB4B66">
        <w:rPr>
          <w:sz w:val="24"/>
          <w:szCs w:val="24"/>
          <w:vertAlign w:val="superscript"/>
        </w:rPr>
        <w:t>(Фамилия, имя, отчество акционера или представителя)</w:t>
      </w:r>
      <w:bookmarkEnd w:id="2"/>
    </w:p>
    <w:bookmarkEnd w:id="1"/>
    <w:p w14:paraId="596EEAB0" w14:textId="77777777" w:rsidR="001B7323" w:rsidRPr="00460E38" w:rsidRDefault="001B7323" w:rsidP="001B7323">
      <w:pPr>
        <w:widowControl w:val="0"/>
        <w:autoSpaceDE w:val="0"/>
        <w:autoSpaceDN w:val="0"/>
        <w:adjustRightInd w:val="0"/>
        <w:spacing w:line="216" w:lineRule="auto"/>
        <w:ind w:firstLine="540"/>
        <w:jc w:val="right"/>
        <w:rPr>
          <w:b/>
          <w:i/>
          <w:sz w:val="24"/>
        </w:rPr>
      </w:pPr>
      <w:r w:rsidRPr="00460E38">
        <w:rPr>
          <w:b/>
          <w:i/>
          <w:sz w:val="24"/>
        </w:rPr>
        <w:t>Разъяснения по порядку заполнения бюллетеня на обороте бюллетеня.</w:t>
      </w:r>
    </w:p>
    <w:p w14:paraId="0F2E4226" w14:textId="77777777" w:rsidR="001B7323" w:rsidRPr="00460E38" w:rsidRDefault="001B7323" w:rsidP="001B7323">
      <w:pPr>
        <w:widowControl w:val="0"/>
        <w:autoSpaceDE w:val="0"/>
        <w:autoSpaceDN w:val="0"/>
        <w:adjustRightInd w:val="0"/>
        <w:ind w:firstLine="540"/>
        <w:jc w:val="right"/>
        <w:rPr>
          <w:b/>
          <w:i/>
          <w:sz w:val="24"/>
        </w:rPr>
      </w:pPr>
      <w:r w:rsidRPr="00460E38">
        <w:rPr>
          <w:b/>
          <w:i/>
          <w:sz w:val="24"/>
        </w:rPr>
        <w:br w:type="page"/>
      </w:r>
    </w:p>
    <w:p w14:paraId="7D1D8FD3" w14:textId="77777777" w:rsidR="00A76E03" w:rsidRPr="00460E38" w:rsidRDefault="00A76E03" w:rsidP="00A76E03">
      <w:pPr>
        <w:rPr>
          <w:b/>
        </w:rPr>
      </w:pPr>
      <w:bookmarkStart w:id="3" w:name="_GoBack"/>
      <w:bookmarkEnd w:id="3"/>
      <w:r w:rsidRPr="00460E38">
        <w:rPr>
          <w:b/>
        </w:rPr>
        <w:lastRenderedPageBreak/>
        <w:t>** Голосование осуществляется:</w:t>
      </w:r>
    </w:p>
    <w:p w14:paraId="72237FDE" w14:textId="77777777" w:rsidR="00805774" w:rsidRPr="00460E38" w:rsidRDefault="00805774" w:rsidP="00805774">
      <w:pPr>
        <w:rPr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4"/>
      </w:tblGrid>
      <w:tr w:rsidR="00805774" w:rsidRPr="00460E38" w14:paraId="6DD55B02" w14:textId="77777777" w:rsidTr="009B55C1"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6F58" w14:textId="77777777" w:rsidR="00805774" w:rsidRPr="00460E38" w:rsidRDefault="00805774" w:rsidP="009B55C1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460E38">
              <w:rPr>
                <w:sz w:val="16"/>
                <w:szCs w:val="16"/>
              </w:rPr>
              <w:t xml:space="preserve">□ в соответствии с указаниями лиц, которые приобрели акции после даты, на которую определяются (фиксируются) лица, имеющие право </w:t>
            </w:r>
            <w:r w:rsidRPr="001565B9">
              <w:rPr>
                <w:sz w:val="16"/>
                <w:szCs w:val="16"/>
              </w:rPr>
              <w:t>голоса при принятии решений общим собранием акционеров</w:t>
            </w:r>
            <w:r w:rsidRPr="00460E38">
              <w:rPr>
                <w:sz w:val="16"/>
                <w:szCs w:val="16"/>
              </w:rPr>
              <w:t>;</w:t>
            </w:r>
          </w:p>
        </w:tc>
      </w:tr>
      <w:tr w:rsidR="00805774" w:rsidRPr="00460E38" w14:paraId="0AB6512E" w14:textId="77777777" w:rsidTr="009B55C1"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45FA" w14:textId="77777777" w:rsidR="00805774" w:rsidRPr="00460E38" w:rsidRDefault="00805774" w:rsidP="009B55C1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460E38">
              <w:rPr>
                <w:sz w:val="16"/>
                <w:szCs w:val="16"/>
              </w:rPr>
              <w:t>□ в соответствии с указаниями владельцев депозитарных ценных бумаг и иных лиц, осуществляющих права по депозитарным ценным бумагам;</w:t>
            </w:r>
          </w:p>
        </w:tc>
      </w:tr>
      <w:tr w:rsidR="00805774" w:rsidRPr="00460E38" w14:paraId="4AB4FF9E" w14:textId="77777777" w:rsidTr="009B55C1"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FE85" w14:textId="77777777" w:rsidR="00805774" w:rsidRPr="00460E38" w:rsidRDefault="00805774" w:rsidP="009B55C1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460E38">
              <w:rPr>
                <w:sz w:val="16"/>
                <w:szCs w:val="16"/>
              </w:rPr>
              <w:t xml:space="preserve">□ по доверенности, выданной в отношении акций, переданных после даты, на которую определяются (фиксируются) лица, имеющие право </w:t>
            </w:r>
            <w:r w:rsidRPr="001565B9">
              <w:rPr>
                <w:sz w:val="16"/>
                <w:szCs w:val="16"/>
              </w:rPr>
              <w:t>голоса при принятии решений общим собранием акционеров</w:t>
            </w:r>
            <w:r w:rsidRPr="00460E38">
              <w:rPr>
                <w:sz w:val="16"/>
                <w:szCs w:val="16"/>
              </w:rPr>
              <w:t>;</w:t>
            </w:r>
          </w:p>
        </w:tc>
      </w:tr>
      <w:tr w:rsidR="00805774" w:rsidRPr="00460E38" w14:paraId="6FEBF37D" w14:textId="77777777" w:rsidTr="009B55C1"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3F4B" w14:textId="77777777" w:rsidR="00805774" w:rsidRPr="00460E38" w:rsidRDefault="00805774" w:rsidP="009B55C1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460E38">
              <w:rPr>
                <w:sz w:val="16"/>
                <w:szCs w:val="16"/>
              </w:rPr>
              <w:t xml:space="preserve">□ при передаче части акций после даты, на которую определяются (фиксируются) лица, имеющие право </w:t>
            </w:r>
            <w:r w:rsidRPr="001565B9">
              <w:rPr>
                <w:sz w:val="16"/>
                <w:szCs w:val="16"/>
              </w:rPr>
              <w:t>голоса при принятии решений общим собранием акционеров</w:t>
            </w:r>
            <w:r w:rsidRPr="00460E38">
              <w:rPr>
                <w:sz w:val="16"/>
                <w:szCs w:val="16"/>
              </w:rPr>
              <w:t>.</w:t>
            </w:r>
          </w:p>
        </w:tc>
      </w:tr>
    </w:tbl>
    <w:p w14:paraId="49E8FB0B" w14:textId="77777777" w:rsidR="00A76E03" w:rsidRPr="00460E38" w:rsidRDefault="00A76E03" w:rsidP="00A76E03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</w:rPr>
      </w:pPr>
    </w:p>
    <w:p w14:paraId="09F3BFEC" w14:textId="77777777" w:rsidR="001B7323" w:rsidRPr="000A0007" w:rsidRDefault="001B7323" w:rsidP="001B7323">
      <w:pPr>
        <w:autoSpaceDE w:val="0"/>
        <w:autoSpaceDN w:val="0"/>
        <w:adjustRightInd w:val="0"/>
        <w:jc w:val="both"/>
      </w:pPr>
      <w:r w:rsidRPr="0066661A">
        <w:t>Заполненные бюллетени для голосования, полученные Обществом не позднее даты окончания приема заполненных бюллетеней для голосования при проведении заочного голосования, будут учитываться при определении кворума и подведении итогов голосования.</w:t>
      </w:r>
      <w:r w:rsidRPr="00F2719F">
        <w:t xml:space="preserve"> </w:t>
      </w:r>
    </w:p>
    <w:p w14:paraId="67167BED" w14:textId="77777777" w:rsidR="001B7323" w:rsidRPr="00460E38" w:rsidRDefault="001B7323" w:rsidP="001B7323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</w:rPr>
      </w:pPr>
    </w:p>
    <w:p w14:paraId="649D1FF7" w14:textId="77777777" w:rsidR="007A6237" w:rsidRPr="00C2707A" w:rsidRDefault="001B7323" w:rsidP="00C230A9">
      <w:pPr>
        <w:pStyle w:val="a7"/>
        <w:ind w:left="567"/>
        <w:contextualSpacing/>
        <w:mirrorIndents/>
        <w:jc w:val="both"/>
        <w:rPr>
          <w:sz w:val="24"/>
        </w:rPr>
      </w:pPr>
      <w:r w:rsidRPr="007A6237">
        <w:t xml:space="preserve">Проекты утверждаемых в ходе заочного голосования </w:t>
      </w:r>
      <w:r w:rsidRPr="00C230A9">
        <w:t xml:space="preserve">внутренних документов общества доступны для ознакомления в составе информации (материалов), подлежащей (подлежащих) предоставлению лицам, имеющим право голоса при принятии решений общим собранием акционеров, при подготовке к проведению заочного голосования для принятия решения общим собранием по адресу </w:t>
      </w:r>
      <w:r w:rsidR="007A6237" w:rsidRPr="00C230A9">
        <w:t xml:space="preserve">249061, Калужская область, Малоярославецкий район, с. Кудиново, ул. Цветкова, д. 6. </w:t>
      </w:r>
      <w:r w:rsidRPr="00C230A9">
        <w:t xml:space="preserve">и /или в информационно-телекоммуникационной сети Интернет </w:t>
      </w:r>
      <w:r w:rsidR="007A6237" w:rsidRPr="00C230A9">
        <w:t xml:space="preserve">размещено на сайте Общества в информационно-телекоммуникационной сети «Интернет» по адресу: </w:t>
      </w:r>
      <w:hyperlink r:id="rId6" w:history="1">
        <w:r w:rsidR="007A6237" w:rsidRPr="00C230A9">
          <w:rPr>
            <w:rStyle w:val="a9"/>
            <w:lang w:val="en-US"/>
          </w:rPr>
          <w:t>www</w:t>
        </w:r>
        <w:r w:rsidR="007A6237" w:rsidRPr="00C230A9">
          <w:rPr>
            <w:rStyle w:val="a9"/>
          </w:rPr>
          <w:t>.</w:t>
        </w:r>
        <w:r w:rsidR="007A6237" w:rsidRPr="00C230A9">
          <w:rPr>
            <w:rStyle w:val="a9"/>
            <w:lang w:val="en-US"/>
          </w:rPr>
          <w:t>class</w:t>
        </w:r>
        <w:r w:rsidR="007A6237" w:rsidRPr="00C230A9">
          <w:rPr>
            <w:rStyle w:val="a9"/>
          </w:rPr>
          <w:t>.</w:t>
        </w:r>
        <w:proofErr w:type="spellStart"/>
        <w:r w:rsidR="007A6237" w:rsidRPr="00C230A9">
          <w:rPr>
            <w:rStyle w:val="a9"/>
            <w:lang w:val="en-US"/>
          </w:rPr>
          <w:t>kaluga</w:t>
        </w:r>
        <w:proofErr w:type="spellEnd"/>
        <w:r w:rsidR="007A6237" w:rsidRPr="00C230A9">
          <w:rPr>
            <w:rStyle w:val="a9"/>
          </w:rPr>
          <w:t>.</w:t>
        </w:r>
        <w:r w:rsidR="007A6237" w:rsidRPr="00C230A9">
          <w:rPr>
            <w:rStyle w:val="a9"/>
            <w:lang w:val="en-US"/>
          </w:rPr>
          <w:t>ru</w:t>
        </w:r>
      </w:hyperlink>
      <w:r w:rsidR="007A6237" w:rsidRPr="00C230A9">
        <w:rPr>
          <w:sz w:val="24"/>
        </w:rPr>
        <w:t>.</w:t>
      </w:r>
    </w:p>
    <w:p w14:paraId="7AE04402" w14:textId="77777777" w:rsidR="001B7323" w:rsidRPr="00460E38" w:rsidRDefault="001B7323" w:rsidP="001B7323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</w:rPr>
      </w:pPr>
    </w:p>
    <w:p w14:paraId="089DF58B" w14:textId="77777777" w:rsidR="00BC1881" w:rsidRPr="00460E38" w:rsidRDefault="00BC1881" w:rsidP="00BC1881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/>
          <w:b/>
          <w:i/>
          <w:sz w:val="16"/>
          <w:szCs w:val="16"/>
        </w:rPr>
      </w:pPr>
      <w:r w:rsidRPr="00460E38">
        <w:rPr>
          <w:sz w:val="24"/>
        </w:rPr>
        <w:t>Разъяснения по порядку заполнения бюллетеня</w:t>
      </w:r>
      <w:r>
        <w:rPr>
          <w:sz w:val="24"/>
        </w:rPr>
        <w:t>:</w:t>
      </w:r>
    </w:p>
    <w:p w14:paraId="2EE18FDE" w14:textId="77777777" w:rsidR="00BC1881" w:rsidRPr="00460E38" w:rsidRDefault="00BC1881" w:rsidP="00BC1881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</w:rPr>
      </w:pPr>
    </w:p>
    <w:p w14:paraId="1E58FE3C" w14:textId="77777777" w:rsidR="00BC1881" w:rsidRPr="00460E38" w:rsidRDefault="00BC1881" w:rsidP="00BC1881">
      <w:pPr>
        <w:autoSpaceDE w:val="0"/>
        <w:autoSpaceDN w:val="0"/>
        <w:adjustRightInd w:val="0"/>
        <w:ind w:firstLine="539"/>
        <w:contextualSpacing/>
        <w:jc w:val="both"/>
        <w:outlineLvl w:val="0"/>
      </w:pPr>
      <w:r w:rsidRPr="00460E38">
        <w:t xml:space="preserve">в случае если голосование осуществляется в соответствии с указаниями лиц, которые приобрели акции после даты, на которую определяются (фиксируются) лица, имеющие право </w:t>
      </w:r>
      <w:r w:rsidRPr="001565B9">
        <w:t>голоса при принятии решений общим собранием акционеров</w:t>
      </w:r>
      <w:r w:rsidRPr="00460E38" w:rsidDel="001565B9">
        <w:t xml:space="preserve"> </w:t>
      </w:r>
      <w:r w:rsidRPr="00460E38">
        <w:t xml:space="preserve">, или в соответствии с указаниями владельцев депозитарных ценных бумаг и иных лиц, осуществляющих права по депозитарным ценным бумагам, голосующий вправе оставить (выбрать) более одного варианта голосования, в иных случаях голосующий вправе </w:t>
      </w:r>
      <w:r w:rsidRPr="001565B9">
        <w:rPr>
          <w:b/>
        </w:rPr>
        <w:t>оставить</w:t>
      </w:r>
      <w:r w:rsidRPr="00460E38">
        <w:t xml:space="preserve"> (выбрать) только один вариант голосования;</w:t>
      </w:r>
    </w:p>
    <w:p w14:paraId="571DFB51" w14:textId="77777777" w:rsidR="00BC1881" w:rsidRPr="00460E38" w:rsidRDefault="00BC1881" w:rsidP="00BC1881">
      <w:pPr>
        <w:autoSpaceDE w:val="0"/>
        <w:autoSpaceDN w:val="0"/>
        <w:adjustRightInd w:val="0"/>
        <w:ind w:firstLine="539"/>
        <w:contextualSpacing/>
        <w:jc w:val="both"/>
        <w:outlineLvl w:val="0"/>
      </w:pPr>
      <w:r w:rsidRPr="00460E38">
        <w:t xml:space="preserve">в случае если голосование осуществляется по доверенности, выданной в отношении переданных акций, голосующий в поле для проставления числа голосов, находящемся напротив оставленного (выбранного) варианта голосования </w:t>
      </w:r>
      <w:r w:rsidRPr="00460E38">
        <w:rPr>
          <w:b/>
        </w:rPr>
        <w:t>(отмеченном знаком *)</w:t>
      </w:r>
      <w:r w:rsidRPr="00460E38">
        <w:t xml:space="preserve">, должен указать число голосов, отданных за оставленный (выбранный) вариант голосования, и </w:t>
      </w:r>
      <w:r w:rsidRPr="00460E38">
        <w:rPr>
          <w:b/>
        </w:rPr>
        <w:t>(в таблице **)</w:t>
      </w:r>
      <w:r w:rsidRPr="00460E38">
        <w:t xml:space="preserve"> сделать отметку о том, что голосование осуществляется по доверенности, выданной в отношении переданных акций;</w:t>
      </w:r>
    </w:p>
    <w:p w14:paraId="343F431E" w14:textId="77777777" w:rsidR="00BC1881" w:rsidRPr="00460E38" w:rsidRDefault="00BC1881" w:rsidP="00BC1881">
      <w:pPr>
        <w:autoSpaceDE w:val="0"/>
        <w:autoSpaceDN w:val="0"/>
        <w:adjustRightInd w:val="0"/>
        <w:ind w:firstLine="539"/>
        <w:contextualSpacing/>
        <w:jc w:val="both"/>
        <w:outlineLvl w:val="0"/>
      </w:pPr>
      <w:r w:rsidRPr="00460E38">
        <w:t xml:space="preserve">в случае если в бюллетене оставлено (выбрано) более одного варианта голосования, в полях для проставления числа голосов, отданных за каждый вариант голосования </w:t>
      </w:r>
      <w:r w:rsidRPr="00460E38">
        <w:rPr>
          <w:b/>
        </w:rPr>
        <w:t>(отмеченном знаком *)</w:t>
      </w:r>
      <w:r w:rsidRPr="00460E38">
        <w:t xml:space="preserve">, голосующим также должно быть указано число голосов, отданных за соответствующий вариант голосования, и </w:t>
      </w:r>
      <w:r w:rsidRPr="00460E38">
        <w:rPr>
          <w:b/>
        </w:rPr>
        <w:t xml:space="preserve">(в таблице **) </w:t>
      </w:r>
      <w:r w:rsidRPr="00460E38">
        <w:t xml:space="preserve">сделана отметка о том, что голосование осуществляется в соответствии с указаниями лиц, которые приобрели акции после даты, на которую определяются (фиксируются) лица, имеющие право </w:t>
      </w:r>
      <w:r w:rsidRPr="001565B9">
        <w:t>голоса при принятии решений общим собранием акционеров</w:t>
      </w:r>
      <w:r w:rsidRPr="00460E38" w:rsidDel="001565B9">
        <w:t xml:space="preserve"> </w:t>
      </w:r>
      <w:r w:rsidRPr="00460E38">
        <w:t>, или в соответствии с указаниями владельцев депозитарных ценных бумаг и иных лиц, осуществляющих права по депозитарным ценным бумагам;</w:t>
      </w:r>
    </w:p>
    <w:p w14:paraId="79FEB6ED" w14:textId="77777777" w:rsidR="001B7323" w:rsidRPr="0018648B" w:rsidRDefault="00BC1881" w:rsidP="001B7323">
      <w:pPr>
        <w:autoSpaceDE w:val="0"/>
        <w:autoSpaceDN w:val="0"/>
        <w:adjustRightInd w:val="0"/>
        <w:ind w:firstLine="539"/>
        <w:contextualSpacing/>
        <w:jc w:val="both"/>
        <w:outlineLvl w:val="0"/>
      </w:pPr>
      <w:r w:rsidRPr="00460E38">
        <w:t xml:space="preserve">в случае если после даты, на которую определяются (фиксируются) лица, имеющие право </w:t>
      </w:r>
      <w:r w:rsidRPr="001565B9">
        <w:t>голоса при принятии решений общим собранием акционеров</w:t>
      </w:r>
      <w:r w:rsidRPr="00460E38" w:rsidDel="001565B9">
        <w:t xml:space="preserve"> </w:t>
      </w:r>
      <w:r w:rsidRPr="00460E38">
        <w:t xml:space="preserve">, переданы не все акции, голосующий в поле для проставления числа голосов, находящемся напротив оставленного (выбранного) варианта голосования </w:t>
      </w:r>
      <w:r w:rsidRPr="00460E38">
        <w:rPr>
          <w:b/>
        </w:rPr>
        <w:t>(отмеченном знаком *)</w:t>
      </w:r>
      <w:r w:rsidRPr="00460E38">
        <w:t xml:space="preserve">, должен указать число голосов, отданных за оставленный (выбранный) вариант голосования, и </w:t>
      </w:r>
      <w:r w:rsidRPr="00460E38">
        <w:rPr>
          <w:b/>
        </w:rPr>
        <w:t xml:space="preserve">(в таблице **) </w:t>
      </w:r>
      <w:r w:rsidRPr="00460E38">
        <w:t xml:space="preserve">сделать отметку о том, что часть акций передана после даты, на которую определяются (фиксируются) лица, имеющие право </w:t>
      </w:r>
      <w:r w:rsidRPr="001565B9">
        <w:t>голоса при принятии решений общим собранием акционеров</w:t>
      </w:r>
      <w:r w:rsidRPr="00460E38" w:rsidDel="001565B9">
        <w:t xml:space="preserve"> </w:t>
      </w:r>
      <w:r w:rsidRPr="00460E38">
        <w:t>. В случае если в отношении переданных акций получены указания приобретателей таких акций, совпадающие с оставленным (выбранным) вариантом голосования, такие голоса суммируются.</w:t>
      </w:r>
    </w:p>
    <w:p w14:paraId="3BBCAAEB" w14:textId="77777777" w:rsidR="001B7323" w:rsidRPr="0018648B" w:rsidRDefault="001B7323" w:rsidP="001B7323"/>
    <w:p w14:paraId="4FF5C6EC" w14:textId="77777777" w:rsidR="001B7323" w:rsidRPr="0018648B" w:rsidRDefault="001B7323" w:rsidP="001B7323">
      <w:pPr>
        <w:jc w:val="both"/>
        <w:rPr>
          <w:sz w:val="18"/>
          <w:szCs w:val="18"/>
        </w:rPr>
      </w:pPr>
    </w:p>
    <w:p w14:paraId="22DD2580" w14:textId="77777777" w:rsidR="001B7323" w:rsidRDefault="001B7323" w:rsidP="001B7323"/>
    <w:p w14:paraId="18F46A35" w14:textId="77777777" w:rsidR="00A93560" w:rsidRDefault="00A93560"/>
    <w:sectPr w:rsidR="00A93560" w:rsidSect="00BB5B9D">
      <w:pgSz w:w="11906" w:h="16838"/>
      <w:pgMar w:top="993" w:right="567" w:bottom="0" w:left="709" w:header="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67E69"/>
    <w:multiLevelType w:val="multilevel"/>
    <w:tmpl w:val="6504BA08"/>
    <w:lvl w:ilvl="0">
      <w:start w:val="1"/>
      <w:numFmt w:val="decimal"/>
      <w:suff w:val="space"/>
      <w:lvlText w:val="%1."/>
      <w:lvlJc w:val="left"/>
      <w:pPr>
        <w:ind w:left="1702" w:hanging="567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decimal"/>
      <w:lvlText w:val="%1.%2."/>
      <w:lvlJc w:val="left"/>
      <w:pPr>
        <w:tabs>
          <w:tab w:val="num" w:pos="6805"/>
        </w:tabs>
        <w:ind w:left="6805" w:hanging="567"/>
      </w:pPr>
      <w:rPr>
        <w:rFonts w:ascii="Times New Roman" w:hAnsi="Times New Roman" w:cs="Times New Roman" w:hint="default"/>
        <w:b w:val="0"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18"/>
      </w:rPr>
    </w:lvl>
    <w:lvl w:ilvl="3">
      <w:start w:val="1"/>
      <w:numFmt w:val="decimal"/>
      <w:lvlText w:val="(%4)"/>
      <w:lvlJc w:val="center"/>
      <w:pPr>
        <w:tabs>
          <w:tab w:val="num" w:pos="567"/>
        </w:tabs>
        <w:ind w:left="567" w:hanging="279"/>
      </w:pPr>
      <w:rPr>
        <w:rFonts w:ascii="Times New Roman" w:hAnsi="Times New Roman" w:cs="Times New Roman" w:hint="default"/>
        <w:sz w:val="18"/>
      </w:rPr>
    </w:lvl>
    <w:lvl w:ilvl="4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5">
      <w:start w:val="1"/>
      <w:numFmt w:val="none"/>
      <w:lvlText w:val="-"/>
      <w:lvlJc w:val="left"/>
      <w:pPr>
        <w:tabs>
          <w:tab w:val="num" w:pos="907"/>
        </w:tabs>
        <w:ind w:left="907" w:hanging="283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5A6"/>
    <w:rsid w:val="000055A6"/>
    <w:rsid w:val="001B7323"/>
    <w:rsid w:val="001E7444"/>
    <w:rsid w:val="002562A1"/>
    <w:rsid w:val="002C55B4"/>
    <w:rsid w:val="00450896"/>
    <w:rsid w:val="00460ED0"/>
    <w:rsid w:val="004C3028"/>
    <w:rsid w:val="005D0719"/>
    <w:rsid w:val="005E0F35"/>
    <w:rsid w:val="006525AD"/>
    <w:rsid w:val="0066661A"/>
    <w:rsid w:val="007A6237"/>
    <w:rsid w:val="00805774"/>
    <w:rsid w:val="008F3009"/>
    <w:rsid w:val="009A22B6"/>
    <w:rsid w:val="009B0D9D"/>
    <w:rsid w:val="009F5D99"/>
    <w:rsid w:val="00A250B2"/>
    <w:rsid w:val="00A76E03"/>
    <w:rsid w:val="00A93560"/>
    <w:rsid w:val="00B17F36"/>
    <w:rsid w:val="00B63361"/>
    <w:rsid w:val="00BB5B9D"/>
    <w:rsid w:val="00BC1881"/>
    <w:rsid w:val="00C124F2"/>
    <w:rsid w:val="00C22614"/>
    <w:rsid w:val="00C230A9"/>
    <w:rsid w:val="00C5193C"/>
    <w:rsid w:val="00C83382"/>
    <w:rsid w:val="00D255A6"/>
    <w:rsid w:val="00D35E9E"/>
    <w:rsid w:val="00D42ACE"/>
    <w:rsid w:val="00D53CB1"/>
    <w:rsid w:val="00F0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9714D"/>
  <w15:chartTrackingRefBased/>
  <w15:docId w15:val="{A8C33970-7D70-4392-9061-C0F409005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B7323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7A6237"/>
    <w:pPr>
      <w:keepNext/>
      <w:ind w:left="1702" w:hanging="567"/>
      <w:jc w:val="both"/>
      <w:outlineLvl w:val="1"/>
    </w:pPr>
    <w:rPr>
      <w:rFonts w:ascii="Arial" w:hAnsi="Arial"/>
      <w:b/>
      <w:bCs/>
      <w:szCs w:val="24"/>
      <w:lang w:val="x-none" w:eastAsia="x-none"/>
    </w:rPr>
  </w:style>
  <w:style w:type="paragraph" w:styleId="4">
    <w:name w:val="heading 4"/>
    <w:basedOn w:val="a"/>
    <w:next w:val="a"/>
    <w:link w:val="40"/>
    <w:qFormat/>
    <w:rsid w:val="001B7323"/>
    <w:pPr>
      <w:keepNext/>
      <w:jc w:val="center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rsid w:val="001B7323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1B7323"/>
    <w:pPr>
      <w:keepNext/>
      <w:jc w:val="both"/>
      <w:outlineLvl w:val="5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732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B732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B732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B732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3">
    <w:name w:val="Body Text Indent 3"/>
    <w:basedOn w:val="a"/>
    <w:link w:val="30"/>
    <w:rsid w:val="001B7323"/>
    <w:pPr>
      <w:ind w:firstLine="720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1B7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1"/>
    <w:rsid w:val="001B7323"/>
    <w:pPr>
      <w:widowControl w:val="0"/>
      <w:spacing w:before="360" w:after="4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2">
    <w:name w:val="Обычный1"/>
    <w:rsid w:val="001B7323"/>
    <w:pPr>
      <w:widowControl w:val="0"/>
      <w:spacing w:before="20" w:after="4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ConsPlusNormal">
    <w:name w:val="ConsPlusNormal"/>
    <w:rsid w:val="001B73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6661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661A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aliases w:val="Абзац маркированнный,UL,Шаг процесса,Table-Normal,RSHB_Table-Normal,Предусловия,Bullet List,FooterText,numbered,Bullet Number,Индексы,Num Bullet 1,1,a_List_2,Абзац 1,lp1,Heading Bullet,Нумерованный список_ФТ,Bullets,Основной Текст,Абзац"/>
    <w:basedOn w:val="a"/>
    <w:link w:val="a6"/>
    <w:uiPriority w:val="34"/>
    <w:qFormat/>
    <w:rsid w:val="001E744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Абзац маркированнный Знак,UL Знак,Шаг процесса Знак,Table-Normal Знак,RSHB_Table-Normal Знак,Предусловия Знак,Bullet List Знак,FooterText Знак,numbered Знак,Bullet Number Знак,Индексы Знак,Num Bullet 1 Знак,1 Знак,a_List_2 Знак"/>
    <w:link w:val="a5"/>
    <w:uiPriority w:val="34"/>
    <w:qFormat/>
    <w:locked/>
    <w:rsid w:val="001E7444"/>
  </w:style>
  <w:style w:type="paragraph" w:styleId="a7">
    <w:name w:val="Body Text"/>
    <w:basedOn w:val="a"/>
    <w:link w:val="a8"/>
    <w:unhideWhenUsed/>
    <w:rsid w:val="007A623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7A62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A6237"/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character" w:styleId="a9">
    <w:name w:val="Hyperlink"/>
    <w:uiPriority w:val="99"/>
    <w:rsid w:val="007A6237"/>
    <w:rPr>
      <w:color w:val="0000FF"/>
      <w:u w:val="single"/>
    </w:rPr>
  </w:style>
  <w:style w:type="paragraph" w:customStyle="1" w:styleId="aa">
    <w:name w:val="Примечание"/>
    <w:basedOn w:val="a7"/>
    <w:rsid w:val="007A6237"/>
    <w:pPr>
      <w:tabs>
        <w:tab w:val="num" w:pos="851"/>
      </w:tabs>
      <w:spacing w:after="0"/>
      <w:ind w:left="851" w:hanging="284"/>
      <w:jc w:val="both"/>
    </w:pPr>
    <w:rPr>
      <w:rFonts w:ascii="Arial" w:hAnsi="Arial"/>
      <w:sz w:val="1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lass.kalug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F0B4D-8D59-4E7A-9889-CA9B5C789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 Александр Сергеевич</dc:creator>
  <cp:keywords/>
  <dc:description/>
  <cp:lastModifiedBy>Гольдина Олеся Владимировна</cp:lastModifiedBy>
  <cp:revision>5</cp:revision>
  <dcterms:created xsi:type="dcterms:W3CDTF">2026-01-27T11:34:00Z</dcterms:created>
  <dcterms:modified xsi:type="dcterms:W3CDTF">2026-01-27T11:37:00Z</dcterms:modified>
</cp:coreProperties>
</file>