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1E" w:rsidRDefault="001D341E" w:rsidP="001D341E">
      <w:pPr>
        <w:pStyle w:val="ConsNormal"/>
        <w:widowControl/>
        <w:ind w:right="0" w:firstLine="0"/>
        <w:jc w:val="center"/>
      </w:pPr>
      <w:r>
        <w:t>СООБЩЕНИЕ О СВЕДЕНИЯХ,</w:t>
      </w:r>
    </w:p>
    <w:p w:rsidR="001D341E" w:rsidRDefault="001D341E" w:rsidP="001D341E">
      <w:pPr>
        <w:pStyle w:val="ConsNormal"/>
        <w:widowControl/>
        <w:ind w:right="0" w:firstLine="0"/>
        <w:jc w:val="center"/>
      </w:pPr>
      <w:proofErr w:type="gramStart"/>
      <w:r>
        <w:t>КОТОРЫЕ</w:t>
      </w:r>
      <w:proofErr w:type="gramEnd"/>
      <w:r>
        <w:t xml:space="preserve"> МОГУТ ОКАЗАТЬ СУЩЕСТВЕННОЕ ВЛИЯНИЕ НА СТОИМОСТЬ</w:t>
      </w:r>
    </w:p>
    <w:p w:rsidR="001D341E" w:rsidRDefault="001D341E" w:rsidP="001D341E">
      <w:pPr>
        <w:pStyle w:val="ConsNormal"/>
        <w:widowControl/>
        <w:ind w:right="0" w:firstLine="0"/>
        <w:jc w:val="center"/>
      </w:pPr>
      <w:r>
        <w:t>ЦЕННЫХ БУМАГ АКЦИОНЕРНОГО ОБЩЕСТВА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5AF4">
        <w:tblPrEx>
          <w:tblCellMar>
            <w:top w:w="0" w:type="dxa"/>
            <w:bottom w:w="0" w:type="dxa"/>
          </w:tblCellMar>
        </w:tblPrEx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1D341E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</w:t>
            </w:r>
            <w:r>
              <w:t>и</w:t>
            </w:r>
            <w:r>
              <w:t>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1D341E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</w:t>
            </w:r>
            <w:r>
              <w:t>а</w:t>
            </w:r>
            <w:r>
              <w:t>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1D341E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п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1D341E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1D341E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1D341E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</w:t>
            </w:r>
            <w:r>
              <w:t>н</w:t>
            </w:r>
            <w:r>
              <w:t>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1D341E" w:rsidTr="00CD5AF4">
        <w:tblPrEx>
          <w:tblCellMar>
            <w:top w:w="0" w:type="dxa"/>
            <w:bottom w:w="0" w:type="dxa"/>
          </w:tblCellMar>
        </w:tblPrEx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</w:t>
            </w:r>
            <w:r>
              <w:t>с</w:t>
            </w:r>
            <w:r>
              <w:t>пользуемой эмитентам для раскрытия и</w:t>
            </w:r>
            <w:r>
              <w:t>н</w:t>
            </w:r>
            <w:r>
              <w:t>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www</w:t>
            </w:r>
            <w:proofErr w:type="spellEnd"/>
            <w:r>
              <w:rPr>
                <w:b/>
                <w:bCs/>
              </w:rPr>
              <w:t>.</w:t>
            </w:r>
            <w:r>
              <w:rPr>
                <w:b/>
                <w:bCs/>
                <w:lang w:val="en-US"/>
              </w:rPr>
              <w:t>class</w:t>
            </w:r>
            <w:r>
              <w:rPr>
                <w:b/>
                <w:bCs/>
              </w:rPr>
              <w:t>.</w:t>
            </w:r>
            <w:proofErr w:type="spellStart"/>
            <w:r>
              <w:rPr>
                <w:b/>
                <w:bCs/>
                <w:lang w:val="en-US"/>
              </w:rPr>
              <w:t>kaluga</w:t>
            </w:r>
            <w:proofErr w:type="spellEnd"/>
            <w:r>
              <w:rPr>
                <w:b/>
                <w:bCs/>
              </w:rPr>
              <w:t>.</w:t>
            </w:r>
            <w:proofErr w:type="spellStart"/>
            <w:r>
              <w:rPr>
                <w:b/>
                <w:bCs/>
              </w:rPr>
              <w:t>ru</w:t>
            </w:r>
            <w:proofErr w:type="spellEnd"/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Дата проведения заседания совета директоров акционерного общества, на котором принято соответствующее решение -08</w:t>
            </w:r>
            <w:r>
              <w:rPr>
                <w:b/>
                <w:bCs/>
              </w:rPr>
              <w:t>.05.2012 года</w:t>
            </w:r>
            <w:r>
              <w:t xml:space="preserve">. </w:t>
            </w:r>
          </w:p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 xml:space="preserve">Дата составления и номер протокола заседания совета директоров акционерного общества, на котором принято соответствующее решение –  </w:t>
            </w:r>
            <w:r>
              <w:rPr>
                <w:b/>
                <w:bCs/>
              </w:rPr>
              <w:t>Протокол № 12 от 08.05.2012</w:t>
            </w:r>
            <w:r>
              <w:t>.</w:t>
            </w:r>
          </w:p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Содержание решения, принятого советом директоров акционерного общества:</w:t>
            </w:r>
          </w:p>
          <w:p w:rsidR="001D341E" w:rsidRDefault="001D341E" w:rsidP="00CD5AF4">
            <w:pPr>
              <w:pStyle w:val="3"/>
              <w:ind w:firstLine="0"/>
              <w:rPr>
                <w:b/>
                <w:szCs w:val="22"/>
              </w:rPr>
            </w:pPr>
            <w:r>
              <w:rPr>
                <w:szCs w:val="22"/>
              </w:rPr>
              <w:t>1.Провести годовое общее собрание акционеров ОАО «</w:t>
            </w:r>
            <w:proofErr w:type="spellStart"/>
            <w:r>
              <w:rPr>
                <w:szCs w:val="22"/>
              </w:rPr>
              <w:t>Племзавод</w:t>
            </w:r>
            <w:proofErr w:type="spellEnd"/>
            <w:r>
              <w:rPr>
                <w:szCs w:val="22"/>
              </w:rPr>
              <w:t xml:space="preserve"> им. В.Н. Цветкова» в форме собрания 23.06.2012 года, начало собрания в 11 час. 00 мин., время начала регистрации 10 час. 00 мин. По адресу: Калужская область, </w:t>
            </w:r>
            <w:proofErr w:type="spellStart"/>
            <w:r>
              <w:rPr>
                <w:szCs w:val="22"/>
              </w:rPr>
              <w:t>Малоярославецкий</w:t>
            </w:r>
            <w:proofErr w:type="spellEnd"/>
            <w:r>
              <w:rPr>
                <w:szCs w:val="22"/>
              </w:rPr>
              <w:t xml:space="preserve"> район, п. </w:t>
            </w:r>
            <w:proofErr w:type="spellStart"/>
            <w:r>
              <w:rPr>
                <w:szCs w:val="22"/>
              </w:rPr>
              <w:t>Кудиново</w:t>
            </w:r>
            <w:proofErr w:type="spellEnd"/>
            <w:r>
              <w:rPr>
                <w:szCs w:val="22"/>
              </w:rPr>
              <w:t>, здание администрации ОАО «</w:t>
            </w:r>
            <w:proofErr w:type="spellStart"/>
            <w:r>
              <w:rPr>
                <w:szCs w:val="22"/>
              </w:rPr>
              <w:t>Племзавод</w:t>
            </w:r>
            <w:proofErr w:type="spellEnd"/>
            <w:r>
              <w:rPr>
                <w:szCs w:val="22"/>
              </w:rPr>
              <w:t xml:space="preserve"> им. В.Н. Цветкова», актовый зал.</w:t>
            </w:r>
          </w:p>
          <w:p w:rsidR="001D341E" w:rsidRDefault="001D341E" w:rsidP="00CD5AF4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2.</w:t>
            </w:r>
            <w:r>
              <w:rPr>
                <w:sz w:val="22"/>
                <w:szCs w:val="22"/>
              </w:rPr>
              <w:t xml:space="preserve"> Составить список лиц, имеющих право на участие в годовом общем собрании акционеров ОАО «</w:t>
            </w:r>
            <w:proofErr w:type="spellStart"/>
            <w:r>
              <w:rPr>
                <w:sz w:val="22"/>
                <w:szCs w:val="22"/>
              </w:rPr>
              <w:t>Племзавод</w:t>
            </w:r>
            <w:proofErr w:type="spellEnd"/>
            <w:r>
              <w:rPr>
                <w:sz w:val="22"/>
                <w:szCs w:val="22"/>
              </w:rPr>
              <w:t xml:space="preserve"> им. В.Н. Цветкова», по состоянию на 23.05.2012г.</w:t>
            </w:r>
          </w:p>
          <w:p w:rsidR="001D341E" w:rsidRDefault="001D341E" w:rsidP="00CD5AF4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</w:rPr>
              <w:t>3.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t>Утвердить годовой отчет ОАО «</w:t>
            </w:r>
            <w:proofErr w:type="spellStart"/>
            <w:r>
              <w:rPr>
                <w:sz w:val="22"/>
                <w:szCs w:val="22"/>
              </w:rPr>
              <w:t>Племзавод</w:t>
            </w:r>
            <w:proofErr w:type="spellEnd"/>
            <w:r>
              <w:rPr>
                <w:sz w:val="22"/>
                <w:szCs w:val="22"/>
              </w:rPr>
              <w:t xml:space="preserve"> им. В.Н. Цветкова» за 2011 год.</w:t>
            </w:r>
          </w:p>
          <w:p w:rsidR="001D341E" w:rsidRDefault="001D341E" w:rsidP="00CD5AF4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4. </w:t>
            </w:r>
            <w:r>
              <w:rPr>
                <w:sz w:val="22"/>
                <w:szCs w:val="22"/>
              </w:rPr>
              <w:t>Рекомендовать годовому общему собранию акционеров ОАО «</w:t>
            </w:r>
            <w:proofErr w:type="spellStart"/>
            <w:r>
              <w:rPr>
                <w:sz w:val="22"/>
                <w:szCs w:val="22"/>
              </w:rPr>
              <w:t>Племзавод</w:t>
            </w:r>
            <w:proofErr w:type="spellEnd"/>
            <w:r>
              <w:rPr>
                <w:sz w:val="22"/>
                <w:szCs w:val="22"/>
              </w:rPr>
              <w:t xml:space="preserve"> им. В.Н. Цветкова» не выплачивать дивиденды по акциям Общества за 2011 год.</w:t>
            </w:r>
          </w:p>
          <w:p w:rsidR="001D341E" w:rsidRDefault="001D341E" w:rsidP="00CD5AF4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5. </w:t>
            </w:r>
            <w:r>
              <w:rPr>
                <w:sz w:val="22"/>
                <w:szCs w:val="22"/>
              </w:rPr>
              <w:t>Вынести на утверждение годовым общим собранием акционеров аудитора ОАО «</w:t>
            </w:r>
            <w:proofErr w:type="spellStart"/>
            <w:r>
              <w:rPr>
                <w:sz w:val="22"/>
                <w:szCs w:val="22"/>
              </w:rPr>
              <w:t>Племзавод</w:t>
            </w:r>
            <w:proofErr w:type="spellEnd"/>
            <w:r>
              <w:rPr>
                <w:sz w:val="22"/>
                <w:szCs w:val="22"/>
              </w:rPr>
              <w:t xml:space="preserve"> им. В.Н. Цветкова» на 2012 год: ООО АФ  « Аудитор – Сервис </w:t>
            </w:r>
            <w:proofErr w:type="gramStart"/>
            <w:r>
              <w:rPr>
                <w:sz w:val="22"/>
                <w:szCs w:val="22"/>
              </w:rPr>
              <w:t>-К</w:t>
            </w:r>
            <w:proofErr w:type="gramEnd"/>
            <w:r>
              <w:rPr>
                <w:sz w:val="22"/>
                <w:szCs w:val="22"/>
              </w:rPr>
              <w:t>».</w:t>
            </w:r>
          </w:p>
          <w:p w:rsidR="001D341E" w:rsidRDefault="001D341E" w:rsidP="00CD5AF4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</w:rPr>
              <w:t>6.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t>Утвердить повестку дня годового общего собрания акционеров ОАО «</w:t>
            </w:r>
            <w:proofErr w:type="spellStart"/>
            <w:r>
              <w:rPr>
                <w:sz w:val="22"/>
                <w:szCs w:val="22"/>
              </w:rPr>
              <w:t>Племзавод</w:t>
            </w:r>
            <w:proofErr w:type="spellEnd"/>
            <w:r>
              <w:rPr>
                <w:sz w:val="22"/>
                <w:szCs w:val="22"/>
              </w:rPr>
              <w:t xml:space="preserve"> им. В.Н. Цветкова»:</w:t>
            </w:r>
          </w:p>
          <w:p w:rsidR="001D341E" w:rsidRDefault="001D341E" w:rsidP="00CD5A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1.   Избрание счетной комиссии.</w:t>
            </w:r>
          </w:p>
          <w:p w:rsidR="001D341E" w:rsidRDefault="001D341E" w:rsidP="00CD5AF4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 Утверждение годовых отчетов, бухгалтерской отчетности, в том числе отчетов о прибылях и об убытках Общества, а также распределение прибыли  (в том числе выплата дивидендов), и убытков Общества по результатам финансового года.</w:t>
            </w:r>
          </w:p>
          <w:p w:rsidR="001D341E" w:rsidRDefault="001D341E" w:rsidP="00CD5AF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Избрание членов Совета директоров Общества.</w:t>
            </w:r>
          </w:p>
          <w:p w:rsidR="001D341E" w:rsidRDefault="001D341E" w:rsidP="00CD5AF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Избрание ревизионной комиссии Общества.</w:t>
            </w:r>
          </w:p>
          <w:p w:rsidR="001D341E" w:rsidRDefault="001D341E" w:rsidP="00CD5AF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 аудитора Общества.</w:t>
            </w:r>
          </w:p>
          <w:p w:rsidR="001D341E" w:rsidRDefault="001D341E" w:rsidP="00CD5AF4">
            <w:pPr>
              <w:pStyle w:val="3"/>
              <w:widowControl/>
              <w:ind w:firstLine="567"/>
              <w:rPr>
                <w:b/>
                <w:sz w:val="22"/>
              </w:rPr>
            </w:pPr>
          </w:p>
          <w:p w:rsidR="001D341E" w:rsidRDefault="001D341E" w:rsidP="00CD5AF4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</w:rPr>
              <w:t>7.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t>утвердить проекты решений по вопросам повестки дня, выносимых на годовое общее собрание акционеров, и кандидатов в список кандидатур по выборам в соответствующие органы, а также утвердить информацию о наличии, либо отсутствии письменного согласия выдвинутых кандидатов по выборам в соответствующие органы (Приложение 2 и 3).</w:t>
            </w:r>
          </w:p>
          <w:p w:rsidR="001D341E" w:rsidRDefault="001D341E" w:rsidP="00CD5AF4">
            <w:pPr>
              <w:ind w:firstLine="425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</w:rPr>
              <w:t xml:space="preserve">8. </w:t>
            </w:r>
            <w:r>
              <w:rPr>
                <w:sz w:val="22"/>
                <w:szCs w:val="22"/>
              </w:rPr>
              <w:t>Сообщить акционерам о проведении годового общего собрания акционеров путем публикации в газете «Весть» не позднее 23 мая 2012 г., а также утвердить форму сообщения акционерам (Приложение 1).</w:t>
            </w:r>
          </w:p>
          <w:p w:rsidR="001D341E" w:rsidRDefault="001D341E" w:rsidP="00CD5AF4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lastRenderedPageBreak/>
              <w:t xml:space="preserve">9. </w:t>
            </w:r>
            <w:r>
              <w:rPr>
                <w:sz w:val="22"/>
                <w:szCs w:val="22"/>
              </w:rPr>
              <w:t>Утвердить перечень информации (материалов) предоставляемой акционерам при подготовке проведения годового общего собрания акционеров ОАО «</w:t>
            </w:r>
            <w:proofErr w:type="spellStart"/>
            <w:r>
              <w:rPr>
                <w:sz w:val="22"/>
                <w:szCs w:val="22"/>
              </w:rPr>
              <w:t>Племзавод</w:t>
            </w:r>
            <w:proofErr w:type="spellEnd"/>
            <w:r>
              <w:rPr>
                <w:sz w:val="22"/>
                <w:szCs w:val="22"/>
              </w:rPr>
              <w:t xml:space="preserve"> им. В.Н. Цветкова»: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Годовой отчет ОАО «</w:t>
            </w:r>
            <w:proofErr w:type="spellStart"/>
            <w:r>
              <w:rPr>
                <w:sz w:val="22"/>
                <w:szCs w:val="22"/>
              </w:rPr>
              <w:t>Племзавод</w:t>
            </w:r>
            <w:proofErr w:type="spellEnd"/>
            <w:r>
              <w:rPr>
                <w:sz w:val="22"/>
                <w:szCs w:val="22"/>
              </w:rPr>
              <w:t xml:space="preserve"> им. В.Н. Цветкова» за 2011 год;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Годовая бухгалтерская отчетность за 2011 год, в том числе счета прибылей и убытков;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аудитора;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Ревизионной комиссии;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Настоящий протокол Совета директоров;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Проекты решений по вопросам повестки дня годового общего собрания акционеров;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изменений в Устав Общества;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распределения прибыли;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ведения годового общего собрания акционеров;</w:t>
            </w:r>
          </w:p>
          <w:p w:rsidR="001D341E" w:rsidRDefault="001D341E" w:rsidP="00CD5AF4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о кандидатах в Совет директоров и в ревизоры, в том числе о наличии, либо отсутствии письменного согласия выдвинутых кандидатов по выборам в соответствующие органы;</w:t>
            </w:r>
          </w:p>
          <w:p w:rsidR="001D341E" w:rsidRDefault="001D341E" w:rsidP="00CD5AF4">
            <w:pPr>
              <w:ind w:firstLine="4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Информация предоставляется акционерам с 01.06.2012 г. по </w:t>
            </w:r>
            <w:r>
              <w:rPr>
                <w:spacing w:val="-4"/>
                <w:sz w:val="22"/>
                <w:szCs w:val="22"/>
              </w:rPr>
              <w:t xml:space="preserve">адресу: </w:t>
            </w:r>
            <w:r>
              <w:rPr>
                <w:sz w:val="22"/>
                <w:szCs w:val="22"/>
              </w:rPr>
              <w:t xml:space="preserve">Калужская область, </w:t>
            </w:r>
            <w:proofErr w:type="spellStart"/>
            <w:r>
              <w:rPr>
                <w:sz w:val="22"/>
                <w:szCs w:val="22"/>
              </w:rPr>
              <w:t>Малоярославецкий</w:t>
            </w:r>
            <w:proofErr w:type="spellEnd"/>
            <w:r>
              <w:rPr>
                <w:sz w:val="22"/>
                <w:szCs w:val="22"/>
              </w:rPr>
              <w:t xml:space="preserve"> район, п. </w:t>
            </w:r>
            <w:proofErr w:type="spellStart"/>
            <w:r>
              <w:rPr>
                <w:sz w:val="22"/>
                <w:szCs w:val="22"/>
              </w:rPr>
              <w:t>Кудиново</w:t>
            </w:r>
            <w:proofErr w:type="spellEnd"/>
            <w:r>
              <w:rPr>
                <w:sz w:val="22"/>
                <w:szCs w:val="22"/>
              </w:rPr>
              <w:t>, здание администрации ОАО «</w:t>
            </w:r>
            <w:proofErr w:type="spellStart"/>
            <w:r>
              <w:rPr>
                <w:sz w:val="22"/>
                <w:szCs w:val="22"/>
              </w:rPr>
              <w:t>Племзавод</w:t>
            </w:r>
            <w:proofErr w:type="spellEnd"/>
            <w:r>
              <w:rPr>
                <w:sz w:val="22"/>
                <w:szCs w:val="22"/>
              </w:rPr>
              <w:t xml:space="preserve"> им. В.Н. Цветкова», в бухгалтерии, в</w:t>
            </w:r>
            <w:r>
              <w:rPr>
                <w:spacing w:val="-4"/>
                <w:sz w:val="22"/>
                <w:szCs w:val="22"/>
              </w:rPr>
              <w:t xml:space="preserve"> рабочие дни с 8 до 16 часов.</w:t>
            </w:r>
          </w:p>
          <w:p w:rsidR="001D341E" w:rsidRPr="0081019E" w:rsidRDefault="001D341E" w:rsidP="00CD5AF4">
            <w:pPr>
              <w:ind w:firstLine="425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10. </w:t>
            </w:r>
            <w:r>
              <w:rPr>
                <w:sz w:val="22"/>
                <w:szCs w:val="22"/>
              </w:rPr>
              <w:t>Утвердить форму и текст бюллетеней для голосования на годовом общем собрании акционеров 23.06.2012г. (Приложение 4).</w:t>
            </w:r>
            <w:r>
              <w:rPr>
                <w:sz w:val="22"/>
              </w:rPr>
              <w:t xml:space="preserve"> 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В.С. </w:t>
            </w:r>
            <w:proofErr w:type="spellStart"/>
            <w:r>
              <w:rPr>
                <w:rFonts w:ascii="Times New Roman CYR" w:hAnsi="Times New Roman CYR" w:cs="Times New Roman CYR"/>
              </w:rPr>
              <w:t>Сенцов</w:t>
            </w:r>
            <w:proofErr w:type="spellEnd"/>
          </w:p>
        </w:tc>
      </w:tr>
      <w:tr w:rsidR="001D341E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  08 мая 2012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D341E" w:rsidRDefault="001D341E" w:rsidP="001D341E">
      <w:pPr>
        <w:pStyle w:val="ConsNormal"/>
        <w:widowControl/>
        <w:ind w:right="0" w:firstLine="0"/>
        <w:jc w:val="center"/>
      </w:pPr>
    </w:p>
    <w:p w:rsidR="001D341E" w:rsidRDefault="001D341E" w:rsidP="001D341E">
      <w:pPr>
        <w:pStyle w:val="ConsNonformat"/>
        <w:widowControl/>
        <w:ind w:right="0"/>
        <w:jc w:val="both"/>
      </w:pPr>
    </w:p>
    <w:p w:rsidR="001D341E" w:rsidRDefault="001D341E" w:rsidP="001D341E">
      <w:pPr>
        <w:pStyle w:val="ConsNonformat"/>
        <w:widowControl/>
        <w:pBdr>
          <w:top w:val="single" w:sz="6" w:space="0" w:color="auto"/>
        </w:pBdr>
        <w:ind w:right="0"/>
        <w:rPr>
          <w:sz w:val="2"/>
          <w:szCs w:val="2"/>
        </w:rPr>
      </w:pPr>
    </w:p>
    <w:p w:rsidR="001D341E" w:rsidRDefault="001D341E" w:rsidP="001D341E"/>
    <w:p w:rsidR="001D341E" w:rsidRDefault="001D341E" w:rsidP="001D341E"/>
    <w:p w:rsidR="00AD7897" w:rsidRDefault="00AD7897">
      <w:bookmarkStart w:id="0" w:name="_GoBack"/>
      <w:bookmarkEnd w:id="0"/>
    </w:p>
    <w:sectPr w:rsidR="00AD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1E"/>
    <w:rsid w:val="001D341E"/>
    <w:rsid w:val="00AD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2012-05-15T07:08:00Z</dcterms:created>
  <dcterms:modified xsi:type="dcterms:W3CDTF">2012-05-15T07:09:00Z</dcterms:modified>
</cp:coreProperties>
</file>